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20A4" w14:textId="77777777" w:rsidR="0043062D" w:rsidRDefault="005C1430" w:rsidP="000F1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E304F0" wp14:editId="2C415C41">
            <wp:extent cx="3722977" cy="650819"/>
            <wp:effectExtent l="0" t="0" r="0" b="0"/>
            <wp:docPr id="1" name="Picture 0" descr="PS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SNK 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61" cy="65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A3294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C35379" w14:textId="77777777" w:rsidR="0043062D" w:rsidRDefault="0043062D" w:rsidP="00C03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61E87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DE528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3CE747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816E06" w14:textId="77777777" w:rsidR="0043062D" w:rsidRDefault="00B2453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7D0732" wp14:editId="718A0458">
            <wp:extent cx="5732145" cy="2201545"/>
            <wp:effectExtent l="0" t="0" r="190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6D74A" w14:textId="77777777" w:rsidR="0043062D" w:rsidRDefault="0043062D" w:rsidP="00C03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DF624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B8AF1F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2335C5" w14:textId="679D89FB" w:rsidR="00290942" w:rsidRDefault="00B13C62" w:rsidP="003160B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13C62">
        <w:rPr>
          <w:rFonts w:ascii="Times New Roman" w:hAnsi="Times New Roman"/>
          <w:b/>
          <w:sz w:val="32"/>
          <w:szCs w:val="24"/>
        </w:rPr>
        <w:t>GODIŠNJI IZVJEŠTAJ O REALIZACIJI</w:t>
      </w:r>
    </w:p>
    <w:p w14:paraId="21C34EAF" w14:textId="4767A377" w:rsidR="00B13C62" w:rsidRDefault="00B13C62" w:rsidP="003160B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GODIŠNJEG PROGRAMA OBAVLJANJA</w:t>
      </w:r>
    </w:p>
    <w:p w14:paraId="747D241B" w14:textId="77777777" w:rsidR="00B13C62" w:rsidRDefault="00B13C62" w:rsidP="003160B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KOMUNALNIH DJELATNOSTI </w:t>
      </w:r>
    </w:p>
    <w:p w14:paraId="6DF6DE93" w14:textId="60C61791" w:rsidR="00B13C62" w:rsidRPr="00B13C62" w:rsidRDefault="00B13C62" w:rsidP="003160B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sr-Latn-RS"/>
        </w:rPr>
      </w:pPr>
      <w:r>
        <w:rPr>
          <w:rFonts w:ascii="Times New Roman" w:hAnsi="Times New Roman"/>
          <w:b/>
          <w:sz w:val="32"/>
          <w:szCs w:val="24"/>
        </w:rPr>
        <w:t>ZA 202</w:t>
      </w:r>
      <w:r w:rsidR="00275A80">
        <w:rPr>
          <w:rFonts w:ascii="Times New Roman" w:hAnsi="Times New Roman"/>
          <w:b/>
          <w:sz w:val="32"/>
          <w:szCs w:val="24"/>
        </w:rPr>
        <w:t>1</w:t>
      </w:r>
      <w:r>
        <w:rPr>
          <w:rFonts w:ascii="Times New Roman" w:hAnsi="Times New Roman"/>
          <w:b/>
          <w:sz w:val="32"/>
          <w:szCs w:val="24"/>
        </w:rPr>
        <w:t>. GODINU</w:t>
      </w:r>
    </w:p>
    <w:p w14:paraId="2E9A7084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DB4FC4" w14:textId="77777777" w:rsidR="0043062D" w:rsidRDefault="0043062D" w:rsidP="00AF6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00DE8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72794A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3D70A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7D5539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3B6D8E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E6D88C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0E455C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878D60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476321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B2ECDC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5A823" w14:textId="77777777" w:rsidR="0043062D" w:rsidRDefault="0043062D" w:rsidP="00C03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015FE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D86B7F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A09FC8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1EA1CA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317C9B" w14:textId="77777777" w:rsidR="0043062D" w:rsidRDefault="0043062D" w:rsidP="003B2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5FEF4" w14:textId="77777777" w:rsidR="0043062D" w:rsidRDefault="0043062D" w:rsidP="002909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2BCC4" w14:textId="2D8913BD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Nikšić,</w:t>
      </w:r>
      <w:r w:rsidR="009E1BA0">
        <w:rPr>
          <w:rFonts w:ascii="Times New Roman" w:hAnsi="Times New Roman"/>
          <w:sz w:val="24"/>
          <w:szCs w:val="24"/>
        </w:rPr>
        <w:t xml:space="preserve"> </w:t>
      </w:r>
      <w:r w:rsidR="00275A80">
        <w:rPr>
          <w:rFonts w:ascii="Times New Roman" w:hAnsi="Times New Roman"/>
          <w:sz w:val="24"/>
          <w:szCs w:val="24"/>
        </w:rPr>
        <w:t>mart 2022</w:t>
      </w:r>
      <w:r>
        <w:rPr>
          <w:rFonts w:ascii="Times New Roman" w:hAnsi="Times New Roman"/>
          <w:sz w:val="24"/>
          <w:szCs w:val="24"/>
        </w:rPr>
        <w:t>. godine</w:t>
      </w:r>
    </w:p>
    <w:p w14:paraId="56609B25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2CC284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2F2741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01D8A1" w14:textId="77777777" w:rsidR="0043062D" w:rsidRPr="00D71CDD" w:rsidRDefault="0043062D" w:rsidP="00D71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CDD">
        <w:rPr>
          <w:rFonts w:ascii="Times New Roman" w:hAnsi="Times New Roman"/>
          <w:b/>
          <w:sz w:val="28"/>
          <w:szCs w:val="28"/>
        </w:rPr>
        <w:t>SADRŽAJ</w:t>
      </w:r>
    </w:p>
    <w:p w14:paraId="4CE0879B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F2D75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3FCDC7" w14:textId="77777777" w:rsidR="0043062D" w:rsidRDefault="00431B47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957C" wp14:editId="0AAD4455">
                <wp:simplePos x="0" y="0"/>
                <wp:positionH relativeFrom="column">
                  <wp:posOffset>5383761</wp:posOffset>
                </wp:positionH>
                <wp:positionV relativeFrom="paragraph">
                  <wp:posOffset>131503</wp:posOffset>
                </wp:positionV>
                <wp:extent cx="358140" cy="2507672"/>
                <wp:effectExtent l="0" t="0" r="381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507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D0AE7" w14:textId="77777777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36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D77FD48" w14:textId="77777777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F3CAA4A" w14:textId="1812B4F9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355DD1BE" w14:textId="6DCDC60D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6B443F56" w14:textId="7ED38942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343EB3DD" w14:textId="5F7EADD7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6486F53B" w14:textId="3A36C86C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287AD15F" w14:textId="55596E67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0ABEE36F" w14:textId="260CF1B2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5C8E788C" w14:textId="2DEA2936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474BCF6A" w14:textId="1AA2E854" w:rsidR="00421BEC" w:rsidRDefault="00421BEC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59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9pt;margin-top:10.35pt;width:28.2pt;height:19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" stroked="f">
                <v:textbox>
                  <w:txbxContent>
                    <w:p w14:paraId="055D0AE7" w14:textId="77777777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D369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5D77FD48" w14:textId="77777777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5F3CAA4A" w14:textId="1812B4F9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355DD1BE" w14:textId="6DCDC60D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</w:t>
                      </w:r>
                    </w:p>
                    <w:p w14:paraId="6B443F56" w14:textId="7ED38942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</w:t>
                      </w:r>
                    </w:p>
                    <w:p w14:paraId="343EB3DD" w14:textId="5F7EADD7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</w:t>
                      </w:r>
                    </w:p>
                    <w:p w14:paraId="6486F53B" w14:textId="3A36C86C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</w:t>
                      </w:r>
                    </w:p>
                    <w:p w14:paraId="287AD15F" w14:textId="55596E67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</w:t>
                      </w:r>
                    </w:p>
                    <w:p w14:paraId="0ABEE36F" w14:textId="260CF1B2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</w:t>
                      </w:r>
                    </w:p>
                    <w:p w14:paraId="5C8E788C" w14:textId="2DEA2936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</w:t>
                      </w:r>
                    </w:p>
                    <w:p w14:paraId="474BCF6A" w14:textId="1AA2E854" w:rsidR="00421BEC" w:rsidRDefault="00421BEC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03C610D5" w14:textId="0650A614" w:rsidR="0043062D" w:rsidRPr="0099671D" w:rsidRDefault="0043062D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 xml:space="preserve">Uvod  </w:t>
      </w:r>
      <w:r w:rsidR="00B13C62">
        <w:rPr>
          <w:rFonts w:ascii="Times New Roman" w:hAnsi="Times New Roman"/>
          <w:b/>
          <w:sz w:val="24"/>
          <w:szCs w:val="24"/>
        </w:rPr>
        <w:t>…………</w:t>
      </w:r>
      <w:r w:rsidRPr="0099671D">
        <w:rPr>
          <w:rFonts w:ascii="Times New Roman" w:hAnsi="Times New Roman"/>
          <w:b/>
          <w:sz w:val="24"/>
          <w:szCs w:val="24"/>
        </w:rPr>
        <w:t>…</w:t>
      </w:r>
      <w:r w:rsidR="00B13C62">
        <w:rPr>
          <w:rFonts w:ascii="Times New Roman" w:hAnsi="Times New Roman"/>
          <w:b/>
          <w:sz w:val="24"/>
          <w:szCs w:val="24"/>
        </w:rPr>
        <w:t>…</w:t>
      </w:r>
      <w:r w:rsidRPr="0099671D">
        <w:rPr>
          <w:rFonts w:ascii="Times New Roman" w:hAnsi="Times New Roman"/>
          <w:b/>
          <w:sz w:val="24"/>
          <w:szCs w:val="24"/>
        </w:rPr>
        <w:t>………………………………………………………………….</w:t>
      </w:r>
    </w:p>
    <w:p w14:paraId="60805E12" w14:textId="13FFEB50" w:rsidR="0043062D" w:rsidRPr="0099671D" w:rsidRDefault="0043062D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>Os</w:t>
      </w:r>
      <w:r w:rsidR="00B13C62">
        <w:rPr>
          <w:rFonts w:ascii="Times New Roman" w:hAnsi="Times New Roman"/>
          <w:b/>
          <w:sz w:val="24"/>
          <w:szCs w:val="24"/>
        </w:rPr>
        <w:t>novni podaci o vršiocu komunalne djelatnosti</w:t>
      </w:r>
      <w:r w:rsidRPr="0099671D">
        <w:rPr>
          <w:rFonts w:ascii="Times New Roman" w:hAnsi="Times New Roman"/>
          <w:b/>
          <w:sz w:val="24"/>
          <w:szCs w:val="24"/>
        </w:rPr>
        <w:t xml:space="preserve"> …………</w:t>
      </w:r>
      <w:r w:rsidR="00B13C62">
        <w:rPr>
          <w:rFonts w:ascii="Times New Roman" w:hAnsi="Times New Roman"/>
          <w:b/>
          <w:sz w:val="24"/>
          <w:szCs w:val="24"/>
        </w:rPr>
        <w:t>………………</w:t>
      </w:r>
      <w:r w:rsidRPr="0099671D">
        <w:rPr>
          <w:rFonts w:ascii="Times New Roman" w:hAnsi="Times New Roman"/>
          <w:b/>
          <w:sz w:val="24"/>
          <w:szCs w:val="24"/>
        </w:rPr>
        <w:t>……….</w:t>
      </w:r>
    </w:p>
    <w:p w14:paraId="6B4B9E50" w14:textId="06715282" w:rsidR="0043062D" w:rsidRPr="00EF5DF7" w:rsidRDefault="00FB3765" w:rsidP="00EF5DF7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Kapaciteti vršioca komunalnih djelatnosti </w:t>
      </w:r>
      <w:r w:rsidR="0043062D" w:rsidRPr="0099671D">
        <w:rPr>
          <w:rFonts w:ascii="Times New Roman" w:hAnsi="Times New Roman"/>
          <w:b/>
          <w:sz w:val="24"/>
          <w:szCs w:val="24"/>
        </w:rPr>
        <w:t>……………………………………………</w:t>
      </w:r>
    </w:p>
    <w:p w14:paraId="4F055075" w14:textId="3355BFEE" w:rsidR="00890337" w:rsidRPr="0099671D" w:rsidRDefault="00890337" w:rsidP="00890337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>O</w:t>
      </w:r>
      <w:r w:rsidR="00FB3765">
        <w:rPr>
          <w:rFonts w:ascii="Times New Roman" w:hAnsi="Times New Roman"/>
          <w:b/>
          <w:sz w:val="24"/>
          <w:szCs w:val="24"/>
        </w:rPr>
        <w:t>stvareni prihodi u 202</w:t>
      </w:r>
      <w:r w:rsidR="00275A80">
        <w:rPr>
          <w:rFonts w:ascii="Times New Roman" w:hAnsi="Times New Roman"/>
          <w:b/>
          <w:sz w:val="24"/>
          <w:szCs w:val="24"/>
        </w:rPr>
        <w:t>1</w:t>
      </w:r>
      <w:r w:rsidR="00FB3765">
        <w:rPr>
          <w:rFonts w:ascii="Times New Roman" w:hAnsi="Times New Roman"/>
          <w:b/>
          <w:sz w:val="24"/>
          <w:szCs w:val="24"/>
        </w:rPr>
        <w:t>. godini …………………………………..</w:t>
      </w:r>
      <w:r w:rsidRPr="0099671D">
        <w:rPr>
          <w:rFonts w:ascii="Times New Roman" w:hAnsi="Times New Roman"/>
          <w:b/>
          <w:sz w:val="24"/>
          <w:szCs w:val="24"/>
        </w:rPr>
        <w:t>………………</w:t>
      </w:r>
    </w:p>
    <w:p w14:paraId="39778B99" w14:textId="4B6FD49D" w:rsidR="0043062D" w:rsidRPr="0099671D" w:rsidRDefault="00FB3765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Ostvareni rashodi u 202</w:t>
      </w:r>
      <w:r w:rsidR="00275A8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godini</w:t>
      </w:r>
      <w:r w:rsidR="0043062D" w:rsidRPr="0099671D">
        <w:rPr>
          <w:rFonts w:ascii="Times New Roman" w:hAnsi="Times New Roman"/>
          <w:b/>
          <w:sz w:val="24"/>
          <w:szCs w:val="24"/>
        </w:rPr>
        <w:t xml:space="preserve"> ………</w:t>
      </w:r>
      <w:r>
        <w:rPr>
          <w:rFonts w:ascii="Times New Roman" w:hAnsi="Times New Roman"/>
          <w:b/>
          <w:sz w:val="24"/>
          <w:szCs w:val="24"/>
        </w:rPr>
        <w:t>……………………………….</w:t>
      </w:r>
      <w:r w:rsidR="0043062D" w:rsidRPr="0099671D">
        <w:rPr>
          <w:rFonts w:ascii="Times New Roman" w:hAnsi="Times New Roman"/>
          <w:b/>
          <w:sz w:val="24"/>
          <w:szCs w:val="24"/>
        </w:rPr>
        <w:t>…………..</w:t>
      </w:r>
    </w:p>
    <w:p w14:paraId="3A333171" w14:textId="51A0D1F2" w:rsidR="0043062D" w:rsidRPr="0099671D" w:rsidRDefault="00890337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>R</w:t>
      </w:r>
      <w:r w:rsidR="00FB3765">
        <w:rPr>
          <w:rFonts w:ascii="Times New Roman" w:hAnsi="Times New Roman"/>
          <w:b/>
          <w:sz w:val="24"/>
          <w:szCs w:val="24"/>
        </w:rPr>
        <w:t>ealizacija finansijskog plana za 202</w:t>
      </w:r>
      <w:r w:rsidR="00275A80">
        <w:rPr>
          <w:rFonts w:ascii="Times New Roman" w:hAnsi="Times New Roman"/>
          <w:b/>
          <w:sz w:val="24"/>
          <w:szCs w:val="24"/>
        </w:rPr>
        <w:t>1</w:t>
      </w:r>
      <w:r w:rsidR="00FB3765">
        <w:rPr>
          <w:rFonts w:ascii="Times New Roman" w:hAnsi="Times New Roman"/>
          <w:b/>
          <w:sz w:val="24"/>
          <w:szCs w:val="24"/>
        </w:rPr>
        <w:t>. godinu .</w:t>
      </w:r>
      <w:r w:rsidR="0043062D" w:rsidRPr="0099671D">
        <w:rPr>
          <w:rFonts w:ascii="Times New Roman" w:hAnsi="Times New Roman"/>
          <w:b/>
          <w:sz w:val="24"/>
          <w:szCs w:val="24"/>
        </w:rPr>
        <w:t>………</w:t>
      </w:r>
      <w:r w:rsidR="00FB3765">
        <w:rPr>
          <w:rFonts w:ascii="Times New Roman" w:hAnsi="Times New Roman"/>
          <w:b/>
          <w:sz w:val="24"/>
          <w:szCs w:val="24"/>
        </w:rPr>
        <w:t>……………</w:t>
      </w:r>
      <w:r w:rsidR="0043062D" w:rsidRPr="0099671D">
        <w:rPr>
          <w:rFonts w:ascii="Times New Roman" w:hAnsi="Times New Roman"/>
          <w:b/>
          <w:sz w:val="24"/>
          <w:szCs w:val="24"/>
        </w:rPr>
        <w:t>………………</w:t>
      </w:r>
    </w:p>
    <w:p w14:paraId="58FC931E" w14:textId="65F4990B" w:rsidR="0043062D" w:rsidRDefault="00EF5DF7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Politika zarada i zapošljavanja</w:t>
      </w:r>
      <w:r w:rsidR="0043062D" w:rsidRPr="0099671D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 </w:t>
      </w:r>
    </w:p>
    <w:p w14:paraId="73A034AE" w14:textId="586FF873" w:rsidR="00EF5DF7" w:rsidRDefault="00EF5DF7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Zaduženost …………………………………………………………………………..</w:t>
      </w:r>
    </w:p>
    <w:p w14:paraId="5A9B3662" w14:textId="3892566F" w:rsidR="00EF5DF7" w:rsidRDefault="00EF5DF7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Realizacija plana javnih nabavki …………………………………………………..</w:t>
      </w:r>
    </w:p>
    <w:p w14:paraId="610AB7EA" w14:textId="29A943CD" w:rsidR="00177DAD" w:rsidRPr="0099671D" w:rsidRDefault="00177DAD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Politika cijena ………………………………………………………………………..</w:t>
      </w:r>
    </w:p>
    <w:p w14:paraId="0B767D8C" w14:textId="77777777" w:rsidR="0043062D" w:rsidRPr="0099671D" w:rsidRDefault="00442E55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>Zaključak</w:t>
      </w:r>
      <w:r w:rsidR="0043062D" w:rsidRPr="0099671D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</w:t>
      </w:r>
      <w:r w:rsidRPr="0099671D">
        <w:rPr>
          <w:rFonts w:ascii="Times New Roman" w:hAnsi="Times New Roman"/>
          <w:b/>
          <w:sz w:val="24"/>
          <w:szCs w:val="24"/>
        </w:rPr>
        <w:t>………………….</w:t>
      </w:r>
    </w:p>
    <w:p w14:paraId="5BBB25CC" w14:textId="77777777" w:rsidR="0043062D" w:rsidRDefault="0043062D" w:rsidP="00D71CDD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14:paraId="29580C0A" w14:textId="499C6857" w:rsidR="0043062D" w:rsidRPr="00D71CDD" w:rsidRDefault="0043062D" w:rsidP="00C26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CD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7"/>
      </w:tblGrid>
      <w:tr w:rsidR="0043062D" w:rsidRPr="00E30B59" w14:paraId="78021D3C" w14:textId="77777777" w:rsidTr="00E30B59">
        <w:tc>
          <w:tcPr>
            <w:tcW w:w="9243" w:type="dxa"/>
            <w:shd w:val="clear" w:color="auto" w:fill="BFBFBF"/>
          </w:tcPr>
          <w:p w14:paraId="31D29DF2" w14:textId="5E62855C" w:rsidR="0043062D" w:rsidRPr="007C75ED" w:rsidRDefault="0043062D" w:rsidP="001B2FBE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 w:rsidRPr="007C75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Uvod</w:t>
            </w:r>
          </w:p>
        </w:tc>
      </w:tr>
    </w:tbl>
    <w:p w14:paraId="04287C37" w14:textId="77777777" w:rsidR="0043062D" w:rsidRDefault="0043062D" w:rsidP="00AD4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1EF5F" w14:textId="77777777" w:rsidR="007C75ED" w:rsidRDefault="007C75ED" w:rsidP="00AD4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92B4A" w14:textId="08C909CE" w:rsidR="0043062D" w:rsidRPr="00263AE9" w:rsidRDefault="00263AE9" w:rsidP="00263AE9">
      <w:pPr>
        <w:ind w:firstLine="720"/>
        <w:jc w:val="both"/>
        <w:rPr>
          <w:rFonts w:ascii="Times New Roman" w:hAnsi="Times New Roman"/>
          <w:sz w:val="24"/>
          <w:szCs w:val="24"/>
          <w:lang w:val="sr-Latn-CS" w:eastAsia="x-none"/>
        </w:rPr>
      </w:pPr>
      <w:r w:rsidRPr="00263AE9">
        <w:rPr>
          <w:rFonts w:ascii="Times New Roman" w:hAnsi="Times New Roman"/>
          <w:sz w:val="24"/>
          <w:szCs w:val="24"/>
        </w:rPr>
        <w:t>Godišnji i</w:t>
      </w:r>
      <w:r w:rsidR="0043062D" w:rsidRPr="00263AE9">
        <w:rPr>
          <w:rFonts w:ascii="Times New Roman" w:hAnsi="Times New Roman"/>
          <w:sz w:val="24"/>
          <w:szCs w:val="24"/>
        </w:rPr>
        <w:t>zvještaj o r</w:t>
      </w:r>
      <w:r w:rsidRPr="00263AE9">
        <w:rPr>
          <w:rFonts w:ascii="Times New Roman" w:hAnsi="Times New Roman"/>
          <w:sz w:val="24"/>
          <w:szCs w:val="24"/>
        </w:rPr>
        <w:t xml:space="preserve">ealizaciji godišnjeg programa obavljanja komunalnih djelatnosti </w:t>
      </w:r>
      <w:r w:rsidR="0043062D" w:rsidRPr="00263AE9">
        <w:rPr>
          <w:rFonts w:ascii="Times New Roman" w:hAnsi="Times New Roman"/>
          <w:sz w:val="24"/>
          <w:szCs w:val="24"/>
        </w:rPr>
        <w:t xml:space="preserve"> </w:t>
      </w:r>
      <w:r w:rsidR="00232DF8" w:rsidRPr="00263AE9">
        <w:rPr>
          <w:rFonts w:ascii="Times New Roman" w:hAnsi="Times New Roman"/>
          <w:sz w:val="24"/>
          <w:szCs w:val="24"/>
        </w:rPr>
        <w:t>za 20</w:t>
      </w:r>
      <w:r w:rsidR="00671F88" w:rsidRPr="00263AE9">
        <w:rPr>
          <w:rFonts w:ascii="Times New Roman" w:hAnsi="Times New Roman"/>
          <w:sz w:val="24"/>
          <w:szCs w:val="24"/>
        </w:rPr>
        <w:t>2</w:t>
      </w:r>
      <w:r w:rsidR="00275A80">
        <w:rPr>
          <w:rFonts w:ascii="Times New Roman" w:hAnsi="Times New Roman"/>
          <w:sz w:val="24"/>
          <w:szCs w:val="24"/>
        </w:rPr>
        <w:t>1</w:t>
      </w:r>
      <w:r w:rsidR="0043062D" w:rsidRPr="00263AE9">
        <w:rPr>
          <w:rFonts w:ascii="Times New Roman" w:hAnsi="Times New Roman"/>
          <w:sz w:val="24"/>
          <w:szCs w:val="24"/>
        </w:rPr>
        <w:t xml:space="preserve">. godinu, </w:t>
      </w:r>
      <w:r w:rsidRPr="00263AE9">
        <w:rPr>
          <w:rFonts w:ascii="Times New Roman" w:hAnsi="Times New Roman"/>
          <w:sz w:val="24"/>
          <w:szCs w:val="24"/>
        </w:rPr>
        <w:t xml:space="preserve">sačinjen je na osnovu </w:t>
      </w:r>
      <w:r w:rsidRPr="00263AE9">
        <w:rPr>
          <w:rFonts w:ascii="Times New Roman" w:hAnsi="Times New Roman"/>
          <w:sz w:val="24"/>
          <w:szCs w:val="24"/>
          <w:lang w:val="sl-SI"/>
        </w:rPr>
        <w:t xml:space="preserve">člana 26 </w:t>
      </w:r>
      <w:r w:rsidRPr="00263AE9">
        <w:rPr>
          <w:rFonts w:ascii="Times New Roman" w:hAnsi="Times New Roman"/>
          <w:sz w:val="24"/>
          <w:szCs w:val="24"/>
        </w:rPr>
        <w:t>Zakona o komunalnim djelatnostima  ("Službeni list CG" br. 055/16, 074/16, 002/18,066/19) i odredbi Pravilnika o bližem sadržaju godišnjeg programa obavljanja komunalnih djelatnosti i godišnjeg izvještaja o realizaciji godišnjeg programa obavljanja komunalnih djelatnosti (“Službeni list CG” br. 054/20).</w:t>
      </w:r>
    </w:p>
    <w:p w14:paraId="7C8EB0C3" w14:textId="77777777" w:rsidR="0043062D" w:rsidRDefault="0043062D" w:rsidP="00316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7"/>
      </w:tblGrid>
      <w:tr w:rsidR="0043062D" w:rsidRPr="00E30B59" w14:paraId="313263FD" w14:textId="77777777" w:rsidTr="00E30B59">
        <w:tc>
          <w:tcPr>
            <w:tcW w:w="9243" w:type="dxa"/>
            <w:shd w:val="clear" w:color="auto" w:fill="BFBFBF"/>
          </w:tcPr>
          <w:p w14:paraId="092024DA" w14:textId="4F1151D7" w:rsidR="0043062D" w:rsidRPr="00E30B59" w:rsidRDefault="0043062D" w:rsidP="001B2FBE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 w:rsidRPr="00E30B59">
              <w:rPr>
                <w:rFonts w:ascii="Times New Roman" w:hAnsi="Times New Roman"/>
                <w:b/>
                <w:sz w:val="28"/>
                <w:szCs w:val="28"/>
              </w:rPr>
              <w:t>Os</w:t>
            </w:r>
            <w:r w:rsidR="001B2FBE">
              <w:rPr>
                <w:rFonts w:ascii="Times New Roman" w:hAnsi="Times New Roman"/>
                <w:b/>
                <w:sz w:val="28"/>
                <w:szCs w:val="28"/>
              </w:rPr>
              <w:t>novni podaci o vršiocu komunalne djelatnosti</w:t>
            </w:r>
          </w:p>
        </w:tc>
      </w:tr>
    </w:tbl>
    <w:p w14:paraId="75329B80" w14:textId="77777777" w:rsidR="0043062D" w:rsidRDefault="0043062D" w:rsidP="00316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847F5A" w14:textId="72B29602" w:rsidR="0043062D" w:rsidRDefault="0043062D" w:rsidP="00316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31B6FF" w14:textId="18CDBD75" w:rsidR="001B2FBE" w:rsidRPr="00C6768F" w:rsidRDefault="001B2FBE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 xml:space="preserve">Osnovni identifikacioni podaci </w:t>
      </w:r>
    </w:p>
    <w:p w14:paraId="287732A6" w14:textId="7FDEE3FE" w:rsidR="001B2FBE" w:rsidRDefault="001B2FBE" w:rsidP="001B2FBE">
      <w:p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30"/>
        <w:gridCol w:w="5327"/>
      </w:tblGrid>
      <w:tr w:rsidR="001B2FBE" w14:paraId="1EB62697" w14:textId="77777777" w:rsidTr="007C3317">
        <w:tc>
          <w:tcPr>
            <w:tcW w:w="2430" w:type="dxa"/>
          </w:tcPr>
          <w:p w14:paraId="50A502FB" w14:textId="2AFC7B5E" w:rsidR="001B2FBE" w:rsidRDefault="001B2FBE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pravnog lica</w:t>
            </w:r>
          </w:p>
        </w:tc>
        <w:tc>
          <w:tcPr>
            <w:tcW w:w="5327" w:type="dxa"/>
          </w:tcPr>
          <w:p w14:paraId="6570428E" w14:textId="36394C47" w:rsidR="001B2FBE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B1">
              <w:rPr>
                <w:rFonts w:ascii="Times New Roman" w:hAnsi="Times New Roman"/>
                <w:sz w:val="24"/>
                <w:szCs w:val="24"/>
              </w:rPr>
              <w:t xml:space="preserve">„Parking servis Nikšić“ </w:t>
            </w:r>
            <w:r>
              <w:rPr>
                <w:rFonts w:ascii="Times New Roman" w:hAnsi="Times New Roman"/>
                <w:sz w:val="24"/>
                <w:szCs w:val="24"/>
              </w:rPr>
              <w:t>d.o.o.</w:t>
            </w:r>
          </w:p>
        </w:tc>
      </w:tr>
      <w:tr w:rsidR="001B2FBE" w14:paraId="576A9AF1" w14:textId="77777777" w:rsidTr="007C3317">
        <w:tc>
          <w:tcPr>
            <w:tcW w:w="2430" w:type="dxa"/>
          </w:tcPr>
          <w:p w14:paraId="4CF34300" w14:textId="61D7B460" w:rsidR="001B2FBE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Sjedište</w:t>
            </w:r>
          </w:p>
        </w:tc>
        <w:tc>
          <w:tcPr>
            <w:tcW w:w="5327" w:type="dxa"/>
          </w:tcPr>
          <w:p w14:paraId="2B5E302B" w14:textId="24EDD51F" w:rsidR="001B2FBE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Njegoševa br.18, Nikšić</w:t>
            </w:r>
          </w:p>
        </w:tc>
      </w:tr>
      <w:tr w:rsidR="001B2FBE" w14:paraId="60991CE7" w14:textId="77777777" w:rsidTr="007C3317">
        <w:tc>
          <w:tcPr>
            <w:tcW w:w="2430" w:type="dxa"/>
          </w:tcPr>
          <w:p w14:paraId="2FC6E7AB" w14:textId="7954EF7B" w:rsidR="001B2FBE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Podaci o osnivaču</w:t>
            </w:r>
          </w:p>
        </w:tc>
        <w:tc>
          <w:tcPr>
            <w:tcW w:w="5327" w:type="dxa"/>
          </w:tcPr>
          <w:p w14:paraId="7CB255F9" w14:textId="55B05E4C" w:rsidR="001B2FBE" w:rsidRPr="00A11516" w:rsidRDefault="00A11516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Skup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ština Opštine Nikšić</w:t>
            </w:r>
          </w:p>
        </w:tc>
      </w:tr>
      <w:tr w:rsidR="00151509" w14:paraId="2809C28C" w14:textId="77777777" w:rsidTr="007C3317">
        <w:tc>
          <w:tcPr>
            <w:tcW w:w="2430" w:type="dxa"/>
          </w:tcPr>
          <w:p w14:paraId="6CC5A2FA" w14:textId="7AE8E4E6" w:rsidR="00151509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PIB</w:t>
            </w:r>
          </w:p>
        </w:tc>
        <w:tc>
          <w:tcPr>
            <w:tcW w:w="5327" w:type="dxa"/>
          </w:tcPr>
          <w:p w14:paraId="750A5271" w14:textId="084CBFDD" w:rsidR="00151509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03061655</w:t>
            </w:r>
          </w:p>
        </w:tc>
      </w:tr>
      <w:tr w:rsidR="00151509" w14:paraId="2F1F1A3C" w14:textId="77777777" w:rsidTr="007C3317">
        <w:tc>
          <w:tcPr>
            <w:tcW w:w="2430" w:type="dxa"/>
          </w:tcPr>
          <w:p w14:paraId="6C8345A6" w14:textId="0A750B73" w:rsidR="00151509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PDV broj</w:t>
            </w:r>
          </w:p>
        </w:tc>
        <w:tc>
          <w:tcPr>
            <w:tcW w:w="5327" w:type="dxa"/>
          </w:tcPr>
          <w:p w14:paraId="0313F15C" w14:textId="1609B19E" w:rsidR="00151509" w:rsidRDefault="00C23834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40/31-02743-3</w:t>
            </w:r>
          </w:p>
        </w:tc>
      </w:tr>
    </w:tbl>
    <w:p w14:paraId="47833408" w14:textId="2047F119" w:rsidR="001B2FBE" w:rsidRDefault="001B2FBE" w:rsidP="001B2FBE">
      <w:p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</w:p>
    <w:p w14:paraId="7C26D08B" w14:textId="77777777" w:rsidR="00A9254A" w:rsidRDefault="00A9254A" w:rsidP="00A92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B4E76" w14:textId="4061535A" w:rsidR="007C3317" w:rsidRPr="00C6768F" w:rsidRDefault="007C3317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Oblik organizovanja</w:t>
      </w:r>
    </w:p>
    <w:p w14:paraId="7C461B4B" w14:textId="28920E8C" w:rsidR="007C3317" w:rsidRDefault="007C3317" w:rsidP="007C3317">
      <w:p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</w:p>
    <w:p w14:paraId="0644E5E8" w14:textId="40EA3175" w:rsidR="007C3317" w:rsidRDefault="007C3317" w:rsidP="007C3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60B1">
        <w:rPr>
          <w:rFonts w:ascii="Times New Roman" w:hAnsi="Times New Roman"/>
          <w:sz w:val="24"/>
          <w:szCs w:val="24"/>
        </w:rPr>
        <w:t xml:space="preserve">„Parking servis Nikšić“ </w:t>
      </w:r>
      <w:r>
        <w:rPr>
          <w:rFonts w:ascii="Times New Roman" w:hAnsi="Times New Roman"/>
          <w:sz w:val="24"/>
          <w:szCs w:val="24"/>
        </w:rPr>
        <w:t>d.o.o. je privredno društvo sa ograničenom odgovornošću,</w:t>
      </w:r>
      <w:r w:rsidR="00A9254A">
        <w:rPr>
          <w:rFonts w:ascii="Times New Roman" w:hAnsi="Times New Roman"/>
          <w:sz w:val="24"/>
          <w:szCs w:val="24"/>
        </w:rPr>
        <w:t xml:space="preserve"> jednočlano, koje samostalno istupa u pravnom prometu, zaključuje ugovore </w:t>
      </w:r>
      <w:r w:rsidR="00FB3765">
        <w:rPr>
          <w:rFonts w:ascii="Times New Roman" w:hAnsi="Times New Roman"/>
          <w:sz w:val="24"/>
          <w:szCs w:val="24"/>
        </w:rPr>
        <w:t>i</w:t>
      </w:r>
      <w:r w:rsidR="00A9254A">
        <w:rPr>
          <w:rFonts w:ascii="Times New Roman" w:hAnsi="Times New Roman"/>
          <w:sz w:val="24"/>
          <w:szCs w:val="24"/>
        </w:rPr>
        <w:t xml:space="preserve"> obavlja druge pravne radnje.</w:t>
      </w:r>
      <w:r>
        <w:rPr>
          <w:rFonts w:ascii="Times New Roman" w:hAnsi="Times New Roman"/>
          <w:sz w:val="24"/>
          <w:szCs w:val="24"/>
        </w:rPr>
        <w:t xml:space="preserve"> </w:t>
      </w:r>
      <w:r w:rsidR="00A9254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snivač </w:t>
      </w:r>
      <w:r w:rsidR="00A9254A">
        <w:rPr>
          <w:rFonts w:ascii="Times New Roman" w:hAnsi="Times New Roman"/>
          <w:sz w:val="24"/>
          <w:szCs w:val="24"/>
        </w:rPr>
        <w:t xml:space="preserve">Društva je </w:t>
      </w:r>
      <w:r>
        <w:rPr>
          <w:rFonts w:ascii="Times New Roman" w:hAnsi="Times New Roman"/>
          <w:sz w:val="24"/>
          <w:szCs w:val="24"/>
        </w:rPr>
        <w:t>Skupština Opštine Nikšić.</w:t>
      </w:r>
    </w:p>
    <w:p w14:paraId="255B41EA" w14:textId="044BA30B" w:rsidR="007C3317" w:rsidRDefault="007C3317" w:rsidP="007C3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BA98B6" w14:textId="77777777" w:rsidR="00A9254A" w:rsidRDefault="00A9254A" w:rsidP="007C3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036EE6" w14:textId="566853BB" w:rsidR="007C3317" w:rsidRPr="00C6768F" w:rsidRDefault="007C3317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Osnivački akt</w:t>
      </w:r>
    </w:p>
    <w:p w14:paraId="4D67BC94" w14:textId="1ED5C5F0" w:rsidR="007C3317" w:rsidRDefault="007C3317" w:rsidP="007C3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75358" w14:textId="65817567" w:rsidR="007C3317" w:rsidRDefault="007C3317" w:rsidP="007C3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os</w:t>
      </w:r>
      <w:r w:rsidR="00A9254A">
        <w:rPr>
          <w:rFonts w:ascii="Times New Roman" w:hAnsi="Times New Roman"/>
          <w:sz w:val="24"/>
          <w:szCs w:val="24"/>
        </w:rPr>
        <w:t xml:space="preserve">nivanju Društva sa ograničenom odgovornošću </w:t>
      </w:r>
      <w:r w:rsidR="00A9254A" w:rsidRPr="003160B1">
        <w:rPr>
          <w:rFonts w:ascii="Times New Roman" w:hAnsi="Times New Roman"/>
          <w:sz w:val="24"/>
          <w:szCs w:val="24"/>
        </w:rPr>
        <w:t xml:space="preserve">„Parking servis Nikšić“ </w:t>
      </w:r>
      <w:r w:rsidR="00A9254A">
        <w:rPr>
          <w:rFonts w:ascii="Times New Roman" w:hAnsi="Times New Roman"/>
          <w:sz w:val="24"/>
          <w:szCs w:val="24"/>
        </w:rPr>
        <w:t>d.o.o. (“Sl. list CG – opštinski propisi”, br. 11/2014).</w:t>
      </w:r>
    </w:p>
    <w:p w14:paraId="0ED10DC1" w14:textId="77777777" w:rsidR="00A11516" w:rsidRDefault="00A11516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01644" w14:textId="77777777" w:rsidR="007F27DE" w:rsidRPr="007F27DE" w:rsidRDefault="007F27DE" w:rsidP="007F27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3E6DC48" w14:textId="34F4411E" w:rsidR="00A9254A" w:rsidRPr="00C6768F" w:rsidRDefault="00A9254A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Vlasnička struktura</w:t>
      </w:r>
    </w:p>
    <w:p w14:paraId="1972F3F1" w14:textId="282698A5" w:rsidR="007F27DE" w:rsidRDefault="007F27DE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AB526" w14:textId="698C0A22" w:rsidR="007F27DE" w:rsidRDefault="007F27DE" w:rsidP="007F27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Osnivač Društva je Skupština Opštine Nikšić.</w:t>
      </w:r>
    </w:p>
    <w:p w14:paraId="3C6DA700" w14:textId="77777777" w:rsidR="007F27DE" w:rsidRDefault="007F27DE" w:rsidP="007F27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E2CF281" w14:textId="77777777" w:rsidR="007F27DE" w:rsidRPr="007F27DE" w:rsidRDefault="007F27DE" w:rsidP="007F27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A2B681" w14:textId="3AB0C04C" w:rsidR="00A9254A" w:rsidRPr="00C6768F" w:rsidRDefault="00A9254A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Unutrašnja organizacija sa organizacionom šemom</w:t>
      </w:r>
    </w:p>
    <w:p w14:paraId="7D8BDEF7" w14:textId="79F5ABA7" w:rsidR="0089019D" w:rsidRDefault="0089019D" w:rsidP="00890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E57FC" w14:textId="77777777" w:rsidR="00313FE1" w:rsidRDefault="00313FE1" w:rsidP="00313FE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je radi efikasnog i racionalnog obavljanja poslova iz domena svoje djelatnosti organizovano u dva sektora, i to:</w:t>
      </w:r>
    </w:p>
    <w:p w14:paraId="2CF217A5" w14:textId="77777777" w:rsidR="00313FE1" w:rsidRDefault="00313FE1" w:rsidP="00313F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Sektor za tehničko-operativne poslove;</w:t>
      </w:r>
    </w:p>
    <w:p w14:paraId="5E81D827" w14:textId="77777777" w:rsidR="00313FE1" w:rsidRDefault="00313FE1" w:rsidP="00313FE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Sektor za ekonomsko-pravne poslove.</w:t>
      </w:r>
    </w:p>
    <w:p w14:paraId="364E2763" w14:textId="77777777" w:rsidR="00313FE1" w:rsidRDefault="00313FE1" w:rsidP="00313F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Organizacija Društva  se određuje Pravilnikom o organizaciji i sistematizaciji radnih mjesta u skladu sa Statutom.</w:t>
      </w:r>
    </w:p>
    <w:p w14:paraId="52DEE6E7" w14:textId="5C31BFC4" w:rsidR="007F27DE" w:rsidRDefault="007F27DE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6B657" w14:textId="64F4D63C" w:rsidR="007F27DE" w:rsidRDefault="007F27DE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45581EF6" w14:textId="1B6AC09F" w:rsidR="007F27DE" w:rsidRDefault="007F27DE" w:rsidP="007F27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AD373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6C62F5" wp14:editId="7E1D50FA">
            <wp:extent cx="2998308" cy="42165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813" cy="4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058EBB9" w14:textId="050952C0" w:rsidR="007F27DE" w:rsidRDefault="007F27DE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8349D" w14:textId="77777777" w:rsidR="00A11516" w:rsidRPr="007F27DE" w:rsidRDefault="00A11516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8309E" w14:textId="2E57FD70" w:rsidR="00A9254A" w:rsidRPr="00C6768F" w:rsidRDefault="00A9254A" w:rsidP="00C6768F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Glavne i sporedne djelatnosti koje obavlja i za koje je registrovan u Centralnom registru privrednih subjekata</w:t>
      </w:r>
    </w:p>
    <w:p w14:paraId="00A27461" w14:textId="081FE42F" w:rsidR="007F27DE" w:rsidRDefault="007F27DE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24370" w14:textId="22A26CED" w:rsidR="0089019D" w:rsidRDefault="0089019D" w:rsidP="008901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Osnivačkim aktom, Društvu su povjereni poslovi od javnog interesa i to uslužne djelatnosti u kopnenom saobraćaju. Društvo ovu djelatnost obavlja na način što upravlja javnim parkinzima, vrši naplatu parking mjesta javnih parkirališta, određuje, uređuje i održava javne prostore za parkiranje motornih vozila, što je i definisano Odlukom o osnivanju Društva sa ograničenom odgovornošću „Parking servis Nikšić“, član 5, kao i članom 8 Statuta Društva.</w:t>
      </w:r>
    </w:p>
    <w:p w14:paraId="0F821BC6" w14:textId="77777777" w:rsidR="0089019D" w:rsidRDefault="0089019D" w:rsidP="008901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 ove djelatnosti od javnog interesa Društvo može obavljati i druge djelatnosti koje nemaju karakter djelatnosti od javnog interesa, a što je precizirano članom 6 Odluke o osnivanju „Parking servis Nikšić“ d.o.o. i članom 9 Statuta „Parking servis Nikšić“ d.o.o. i to:</w:t>
      </w:r>
    </w:p>
    <w:p w14:paraId="0D70269E" w14:textId="77777777" w:rsidR="0089019D" w:rsidRDefault="0089019D" w:rsidP="0089019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i popravka motornih vozila;</w:t>
      </w:r>
    </w:p>
    <w:p w14:paraId="22862AE8" w14:textId="77777777" w:rsidR="0089019D" w:rsidRDefault="0089019D" w:rsidP="0089019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Djelatnosti reklamnih agencija;</w:t>
      </w:r>
    </w:p>
    <w:p w14:paraId="1028BFE8" w14:textId="77777777" w:rsidR="0089019D" w:rsidRPr="00F95087" w:rsidRDefault="0089019D" w:rsidP="0089019D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Ostale lične  uslužne djelatnosti, na drugom mjestu nepomenute.</w:t>
      </w:r>
    </w:p>
    <w:p w14:paraId="597FA437" w14:textId="77777777" w:rsidR="007F27DE" w:rsidRPr="007F27DE" w:rsidRDefault="007F27DE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8A3B8" w14:textId="553DAB27" w:rsidR="00A9254A" w:rsidRPr="00C6768F" w:rsidRDefault="0016256D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Organi upravljanja i rukovođenja</w:t>
      </w:r>
    </w:p>
    <w:p w14:paraId="39DBD5E1" w14:textId="73C4310E" w:rsidR="005B233B" w:rsidRDefault="005B233B" w:rsidP="005B2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9AE0E5" w14:textId="07CD0DA9" w:rsidR="005B233B" w:rsidRDefault="005B233B" w:rsidP="005B23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 upravljanja i rukovođenja Društvom su:</w:t>
      </w:r>
    </w:p>
    <w:p w14:paraId="6091B095" w14:textId="67584CF0" w:rsidR="005B233B" w:rsidRDefault="005B233B" w:rsidP="005B233B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direktora</w:t>
      </w:r>
    </w:p>
    <w:p w14:paraId="418C7904" w14:textId="6331565E" w:rsidR="005B233B" w:rsidRDefault="005B233B" w:rsidP="005B233B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Izvršni direktor.</w:t>
      </w:r>
    </w:p>
    <w:p w14:paraId="76CB4BA8" w14:textId="3E66BC19" w:rsidR="004A7482" w:rsidRDefault="004A7482" w:rsidP="004A7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AF0EA" w14:textId="0408EEB8" w:rsidR="004A7482" w:rsidRDefault="004A7482" w:rsidP="004A7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AB4AD" w14:textId="77777777" w:rsidR="004A7482" w:rsidRPr="004A7482" w:rsidRDefault="004A7482" w:rsidP="004A7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67EBC" w14:textId="77777777" w:rsidR="00A11516" w:rsidRDefault="00A11516" w:rsidP="00C07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7"/>
      </w:tblGrid>
      <w:tr w:rsidR="0043062D" w:rsidRPr="00E30B59" w14:paraId="756F0DD2" w14:textId="77777777" w:rsidTr="00E30B59">
        <w:tc>
          <w:tcPr>
            <w:tcW w:w="9243" w:type="dxa"/>
            <w:shd w:val="clear" w:color="auto" w:fill="BFBFBF"/>
          </w:tcPr>
          <w:p w14:paraId="3F0D1F1A" w14:textId="35FB671A" w:rsidR="0043062D" w:rsidRPr="00E30B59" w:rsidRDefault="005B233B" w:rsidP="005B233B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Kapaciteti vršioca komunalnih djelatnosti</w:t>
            </w:r>
          </w:p>
        </w:tc>
      </w:tr>
    </w:tbl>
    <w:p w14:paraId="40722847" w14:textId="77777777" w:rsidR="0043062D" w:rsidRDefault="0043062D" w:rsidP="00C07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FF059" w14:textId="57B32B22" w:rsidR="0043062D" w:rsidRPr="00C6768F" w:rsidRDefault="00313FE1" w:rsidP="00313FE1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Ljudski resursi</w:t>
      </w:r>
    </w:p>
    <w:p w14:paraId="0F8A98FD" w14:textId="21A80FF3" w:rsidR="006A1BEA" w:rsidRDefault="006A1BEA" w:rsidP="006A1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B650F" w14:textId="3D9AC269" w:rsidR="006A1BEA" w:rsidRDefault="006A1BEA" w:rsidP="006A1BEA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Ukupan broj zaposlenih u „Parking servis Nikšić“ d.o.o. na dan 31.12.202</w:t>
      </w:r>
      <w:r w:rsidR="004A74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godine je 1</w:t>
      </w:r>
      <w:r w:rsidR="002240B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14:paraId="5E78C5A8" w14:textId="77777777" w:rsidR="006A1BEA" w:rsidRDefault="006A1BEA" w:rsidP="006A1B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narednoj tabeli dat je pregled obrazovne strukture zaposlenih u Društvu:</w:t>
      </w:r>
    </w:p>
    <w:p w14:paraId="5A43A5BB" w14:textId="77777777" w:rsidR="006A1BEA" w:rsidRPr="00077E9C" w:rsidRDefault="006A1BEA" w:rsidP="006A1B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01"/>
        <w:gridCol w:w="900"/>
        <w:gridCol w:w="900"/>
        <w:gridCol w:w="900"/>
        <w:gridCol w:w="900"/>
        <w:gridCol w:w="903"/>
        <w:gridCol w:w="900"/>
        <w:gridCol w:w="901"/>
        <w:gridCol w:w="901"/>
        <w:gridCol w:w="901"/>
      </w:tblGrid>
      <w:tr w:rsidR="006A1BEA" w14:paraId="698DD3C3" w14:textId="77777777" w:rsidTr="00D46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gridSpan w:val="2"/>
            <w:tcBorders>
              <w:top w:val="single" w:sz="8" w:space="0" w:color="000000" w:themeColor="text1"/>
              <w:bottom w:val="single" w:sz="8" w:space="0" w:color="auto"/>
              <w:right w:val="single" w:sz="8" w:space="0" w:color="FFFFFF" w:themeColor="background1"/>
            </w:tcBorders>
          </w:tcPr>
          <w:p w14:paraId="7039DFC1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nivo</w:t>
            </w:r>
          </w:p>
        </w:tc>
        <w:tc>
          <w:tcPr>
            <w:tcW w:w="1848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7749F3BC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nivo</w:t>
            </w:r>
          </w:p>
        </w:tc>
        <w:tc>
          <w:tcPr>
            <w:tcW w:w="1848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6B18609D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nivo</w:t>
            </w:r>
          </w:p>
        </w:tc>
        <w:tc>
          <w:tcPr>
            <w:tcW w:w="1849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213F67D7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nivo</w:t>
            </w:r>
          </w:p>
        </w:tc>
        <w:tc>
          <w:tcPr>
            <w:tcW w:w="1850" w:type="dxa"/>
            <w:gridSpan w:val="2"/>
            <w:tcBorders>
              <w:left w:val="single" w:sz="8" w:space="0" w:color="FFFFFF" w:themeColor="background1"/>
            </w:tcBorders>
          </w:tcPr>
          <w:p w14:paraId="187F5FE0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</w:t>
            </w:r>
          </w:p>
        </w:tc>
      </w:tr>
      <w:tr w:rsidR="006A1BEA" w14:paraId="45DFDE9D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14:paraId="0101D34F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3E142DA7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2728431A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4EA2FCCF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5DC96C29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13474E5E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31962E16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6972D5D6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5825665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5" w:type="dxa"/>
            <w:tcBorders>
              <w:left w:val="single" w:sz="8" w:space="0" w:color="000000" w:themeColor="text1"/>
            </w:tcBorders>
          </w:tcPr>
          <w:p w14:paraId="243950DC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A1BEA" w14:paraId="15FE501A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C0CF2" w14:textId="2C2B24E5" w:rsidR="006A1BEA" w:rsidRPr="00B73F2E" w:rsidRDefault="004A748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96693" w14:textId="0BF1E8DA" w:rsidR="006A1BEA" w:rsidRPr="00B73F2E" w:rsidRDefault="00A11516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20D3E4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DBE67" w14:textId="41F3F701" w:rsidR="006A1BEA" w:rsidRPr="00B73F2E" w:rsidRDefault="00A11516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2E3077" w14:textId="5DE394A3" w:rsidR="006A1BEA" w:rsidRPr="00B73F2E" w:rsidRDefault="004A748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5FDCD" w14:textId="6539361D" w:rsidR="006A1BEA" w:rsidRPr="00B73F2E" w:rsidRDefault="004A748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680A1" w14:textId="2CE81247" w:rsidR="006A1BEA" w:rsidRPr="00B73F2E" w:rsidRDefault="004A748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1948D" w14:textId="7431A9BA" w:rsidR="006A1BEA" w:rsidRPr="00B73F2E" w:rsidRDefault="004A748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CCD00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B21426F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BEA" w14:paraId="1F783565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10"/>
          </w:tcPr>
          <w:p w14:paraId="5853BCA0" w14:textId="005BAFDC" w:rsidR="006A1BEA" w:rsidRDefault="006A1BEA" w:rsidP="00D46685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 1</w:t>
            </w:r>
            <w:r w:rsidR="004A7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1A5336A" w14:textId="77777777" w:rsidR="006A1BEA" w:rsidRPr="00866CCF" w:rsidRDefault="006A1BEA" w:rsidP="006A1B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14:paraId="19B24D8A" w14:textId="77777777" w:rsidR="006A1BEA" w:rsidRDefault="006A1BEA" w:rsidP="006A1B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– određeno; N – neodređeno</w:t>
      </w:r>
    </w:p>
    <w:p w14:paraId="68556D6A" w14:textId="77777777" w:rsidR="006A1BEA" w:rsidRPr="00866CCF" w:rsidRDefault="006A1BEA" w:rsidP="006A1B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50286101" w14:textId="1354BB37" w:rsidR="006A1BEA" w:rsidRDefault="006A1BEA" w:rsidP="006A1BEA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Društvo je Ugovor o radu, na neodređeno vrijeme sklopilo sa trinaest zaposlenih,  </w:t>
      </w:r>
      <w:r w:rsidR="00671F8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Ugovor o radu na određeno vrijeme sa </w:t>
      </w:r>
      <w:r w:rsidR="00671F88">
        <w:rPr>
          <w:rFonts w:ascii="Times New Roman" w:hAnsi="Times New Roman"/>
          <w:sz w:val="24"/>
          <w:szCs w:val="24"/>
        </w:rPr>
        <w:t xml:space="preserve">četiri </w:t>
      </w:r>
      <w:r>
        <w:rPr>
          <w:rFonts w:ascii="Times New Roman" w:hAnsi="Times New Roman"/>
          <w:sz w:val="24"/>
          <w:szCs w:val="24"/>
        </w:rPr>
        <w:t>zaposlen</w:t>
      </w:r>
      <w:r w:rsidR="00671F88"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>Od ukupnog broja zaposlenih d</w:t>
      </w:r>
      <w:r w:rsidR="00671F88">
        <w:rPr>
          <w:rFonts w:ascii="Times New Roman" w:hAnsi="Times New Roman"/>
          <w:sz w:val="24"/>
          <w:szCs w:val="24"/>
        </w:rPr>
        <w:t>vanaest</w:t>
      </w:r>
      <w:r>
        <w:rPr>
          <w:rFonts w:ascii="Times New Roman" w:hAnsi="Times New Roman"/>
          <w:sz w:val="24"/>
          <w:szCs w:val="24"/>
        </w:rPr>
        <w:t xml:space="preserve"> su muškarci, a </w:t>
      </w:r>
      <w:r w:rsidR="00671F88">
        <w:rPr>
          <w:rFonts w:ascii="Times New Roman" w:hAnsi="Times New Roman"/>
          <w:sz w:val="24"/>
          <w:szCs w:val="24"/>
          <w:lang w:val="sr-Latn-ME"/>
        </w:rPr>
        <w:t xml:space="preserve">pet </w:t>
      </w:r>
      <w:r>
        <w:rPr>
          <w:rFonts w:ascii="Times New Roman" w:hAnsi="Times New Roman"/>
          <w:sz w:val="24"/>
          <w:szCs w:val="24"/>
        </w:rPr>
        <w:t>žene.</w:t>
      </w:r>
    </w:p>
    <w:p w14:paraId="4A0C0D6B" w14:textId="77777777" w:rsidR="003B43CB" w:rsidRPr="006A1BEA" w:rsidRDefault="003B43CB" w:rsidP="006A1BEA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96A5B42" w14:textId="17EB91D3" w:rsidR="006A1BEA" w:rsidRDefault="00313FE1" w:rsidP="006A1BE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Politika zapošljavanja</w:t>
      </w:r>
    </w:p>
    <w:p w14:paraId="43460BA4" w14:textId="0A9C5267" w:rsidR="003B43CB" w:rsidRDefault="003B43CB" w:rsidP="003B43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11E21B" w14:textId="60067D1C" w:rsidR="003B43CB" w:rsidRPr="003B43CB" w:rsidRDefault="003B43CB" w:rsidP="003B43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202</w:t>
      </w:r>
      <w:r w:rsidR="004A74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godini, </w:t>
      </w:r>
      <w:r w:rsidR="004A7482">
        <w:rPr>
          <w:rFonts w:ascii="Times New Roman" w:hAnsi="Times New Roman"/>
          <w:sz w:val="24"/>
          <w:szCs w:val="24"/>
        </w:rPr>
        <w:t xml:space="preserve">zbog ucestalog koriscenja bolovanja kontrolora u </w:t>
      </w:r>
      <w:r>
        <w:rPr>
          <w:rFonts w:ascii="Times New Roman" w:hAnsi="Times New Roman"/>
          <w:sz w:val="24"/>
          <w:szCs w:val="24"/>
        </w:rPr>
        <w:t xml:space="preserve">„Parking servis Nikšić“ d.o.o. </w:t>
      </w:r>
      <w:r w:rsidR="004A7482">
        <w:rPr>
          <w:rFonts w:ascii="Times New Roman" w:hAnsi="Times New Roman"/>
          <w:sz w:val="24"/>
          <w:szCs w:val="24"/>
        </w:rPr>
        <w:t xml:space="preserve">nastala je </w:t>
      </w:r>
      <w:r>
        <w:rPr>
          <w:rFonts w:ascii="Times New Roman" w:hAnsi="Times New Roman"/>
          <w:sz w:val="24"/>
          <w:szCs w:val="24"/>
        </w:rPr>
        <w:t xml:space="preserve">potreba za </w:t>
      </w:r>
      <w:r w:rsidR="004A7482">
        <w:rPr>
          <w:rFonts w:ascii="Times New Roman" w:hAnsi="Times New Roman"/>
          <w:sz w:val="24"/>
          <w:szCs w:val="24"/>
        </w:rPr>
        <w:t>uposljavanjem jednog kontrolora kako bi se moglo vrsiti nesmetano kontrolisanje parkinga i funkcionisanje na terenu</w:t>
      </w:r>
      <w:r>
        <w:rPr>
          <w:rFonts w:ascii="Times New Roman" w:hAnsi="Times New Roman"/>
          <w:sz w:val="24"/>
          <w:szCs w:val="24"/>
        </w:rPr>
        <w:t>.</w:t>
      </w:r>
      <w:r w:rsidR="008D60C8">
        <w:rPr>
          <w:rFonts w:ascii="Times New Roman" w:hAnsi="Times New Roman"/>
          <w:sz w:val="24"/>
          <w:szCs w:val="24"/>
        </w:rPr>
        <w:t xml:space="preserve"> </w:t>
      </w:r>
      <w:r w:rsidR="004A7482">
        <w:rPr>
          <w:rFonts w:ascii="Times New Roman" w:hAnsi="Times New Roman"/>
          <w:sz w:val="24"/>
          <w:szCs w:val="24"/>
        </w:rPr>
        <w:t xml:space="preserve">Zbog prestanka funkcije izvrsnog direktora Perovic Mirku se isplacuje naknada zarade </w:t>
      </w:r>
      <w:r w:rsidR="00C052B5">
        <w:rPr>
          <w:rFonts w:ascii="Times New Roman" w:hAnsi="Times New Roman"/>
          <w:sz w:val="24"/>
          <w:szCs w:val="24"/>
        </w:rPr>
        <w:t>od 07.09.2021. godine.</w:t>
      </w:r>
    </w:p>
    <w:p w14:paraId="3D140ECD" w14:textId="4B6BA6E0" w:rsidR="006A1BEA" w:rsidRDefault="006A1BEA" w:rsidP="006A1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DB384" w14:textId="77777777" w:rsidR="003B43CB" w:rsidRPr="006A1BEA" w:rsidRDefault="003B43CB" w:rsidP="006A1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43FE0" w14:textId="6DA03D25" w:rsidR="00313FE1" w:rsidRPr="00C6768F" w:rsidRDefault="006A1BEA" w:rsidP="00313FE1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Poslovni prostor i objekti komunalne infrastrukture</w:t>
      </w:r>
    </w:p>
    <w:p w14:paraId="11605218" w14:textId="77777777" w:rsidR="006A1BEA" w:rsidRPr="006A1BEA" w:rsidRDefault="006A1BEA" w:rsidP="006A1BEA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756A0B7" w14:textId="3EAD3AD2" w:rsidR="006A1BEA" w:rsidRDefault="006A1BEA" w:rsidP="006A1B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Javna parkirališta kojima Društvo upravlja su opšta i posebna parkirališta.</w:t>
      </w:r>
    </w:p>
    <w:p w14:paraId="16B66122" w14:textId="7B642A67" w:rsidR="004728AE" w:rsidRDefault="004728AE" w:rsidP="006A1B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9F851E2" w14:textId="77777777" w:rsidR="005F3F3A" w:rsidRDefault="005F3F3A" w:rsidP="00F8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3FC28" w14:textId="46EE72B7" w:rsidR="004728AE" w:rsidRPr="00C6768F" w:rsidRDefault="004728AE" w:rsidP="004728AE">
      <w:pPr>
        <w:pStyle w:val="ListParagraph"/>
        <w:numPr>
          <w:ilvl w:val="2"/>
          <w:numId w:val="18"/>
        </w:numPr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Opšta parkirališta kojima Društvo upravlja</w:t>
      </w:r>
    </w:p>
    <w:p w14:paraId="44B3BDBB" w14:textId="6A4F4802" w:rsidR="004728AE" w:rsidRDefault="004728AE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2D53F" w14:textId="77777777" w:rsidR="004728AE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C65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0C65">
        <w:rPr>
          <w:rFonts w:ascii="Times New Roman" w:hAnsi="Times New Roman"/>
          <w:b/>
          <w:sz w:val="24"/>
          <w:szCs w:val="24"/>
        </w:rPr>
        <w:t>ZONA</w:t>
      </w:r>
    </w:p>
    <w:p w14:paraId="308B9686" w14:textId="77777777" w:rsidR="004728AE" w:rsidRPr="00077E9C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b/>
          <w:sz w:val="4"/>
          <w:szCs w:val="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2744"/>
        <w:gridCol w:w="3234"/>
        <w:gridCol w:w="3039"/>
      </w:tblGrid>
      <w:tr w:rsidR="004728AE" w:rsidRPr="00BB0ABE" w14:paraId="64EB01F0" w14:textId="77777777" w:rsidTr="00D46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761A54D7" w14:textId="77777777" w:rsidR="004728AE" w:rsidRPr="00BB0ABE" w:rsidRDefault="004728AE" w:rsidP="00472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BE"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6B35A4DA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3105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nil"/>
            </w:tcBorders>
          </w:tcPr>
          <w:p w14:paraId="04023D01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4728AE" w:rsidRPr="00BB0ABE" w14:paraId="312C08CC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26B64555" w14:textId="77777777" w:rsidR="004728AE" w:rsidRPr="009D3D6D" w:rsidRDefault="004728AE" w:rsidP="004728AE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1. Trg slobode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98E8BFF" w14:textId="77777777" w:rsidR="004728AE" w:rsidRPr="00BB0AB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2C9D7F5E" w14:textId="77777777" w:rsidR="004728AE" w:rsidRPr="00BB0AB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11A13B91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15A572D" w14:textId="77777777" w:rsidR="004728AE" w:rsidRPr="00BB0ABE" w:rsidRDefault="004728AE" w:rsidP="00472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1CEFD64" w14:textId="77777777" w:rsidR="004728AE" w:rsidRPr="0052559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97">
              <w:rPr>
                <w:rFonts w:ascii="Times New Roman" w:hAnsi="Times New Roman" w:cs="Times New Roman"/>
                <w:b/>
                <w:sz w:val="24"/>
                <w:szCs w:val="24"/>
              </w:rPr>
              <w:t>12 PM</w:t>
            </w:r>
          </w:p>
        </w:tc>
        <w:tc>
          <w:tcPr>
            <w:tcW w:w="31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CDBA6F7" w14:textId="77777777" w:rsidR="004728AE" w:rsidRPr="0052559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97">
              <w:rPr>
                <w:rFonts w:ascii="Times New Roman" w:hAnsi="Times New Roman" w:cs="Times New Roman"/>
                <w:b/>
                <w:sz w:val="24"/>
                <w:szCs w:val="24"/>
              </w:rPr>
              <w:t>1 PM</w:t>
            </w:r>
          </w:p>
        </w:tc>
      </w:tr>
    </w:tbl>
    <w:p w14:paraId="7176EF22" w14:textId="77777777" w:rsidR="004728AE" w:rsidRPr="004B651A" w:rsidRDefault="004728AE" w:rsidP="004728AE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D3D6D">
        <w:rPr>
          <w:rFonts w:ascii="Times New Roman" w:hAnsi="Times New Roman"/>
          <w:i/>
          <w:sz w:val="20"/>
          <w:szCs w:val="20"/>
        </w:rPr>
        <w:t>Tabela br.1: Utvrđen broj parking mjesta za I zonu</w:t>
      </w:r>
    </w:p>
    <w:p w14:paraId="27236DB8" w14:textId="77777777" w:rsidR="00C261BA" w:rsidRDefault="00C261BA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4828DD" w14:textId="77777777" w:rsidR="00C261BA" w:rsidRDefault="00C261BA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0BFA11" w14:textId="77777777" w:rsidR="00C261BA" w:rsidRDefault="00C261BA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C0914C" w14:textId="3641321D" w:rsidR="00C261BA" w:rsidRDefault="00C261BA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6A9B4B" w14:textId="77777777" w:rsidR="00C261BA" w:rsidRDefault="00C261BA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C0D3CC" w14:textId="5B92D10C" w:rsidR="004728AE" w:rsidRPr="00EB5674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674">
        <w:rPr>
          <w:rFonts w:ascii="Times New Roman" w:hAnsi="Times New Roman"/>
          <w:b/>
          <w:sz w:val="24"/>
          <w:szCs w:val="24"/>
        </w:rPr>
        <w:t>II  ZONA</w:t>
      </w:r>
    </w:p>
    <w:p w14:paraId="528A4167" w14:textId="77777777" w:rsid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553"/>
        <w:gridCol w:w="2194"/>
        <w:gridCol w:w="2260"/>
      </w:tblGrid>
      <w:tr w:rsidR="004728AE" w:rsidRPr="00BB0ABE" w14:paraId="41637511" w14:textId="77777777" w:rsidTr="00D46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1CFBF5D8" w14:textId="77777777" w:rsidR="004728AE" w:rsidRPr="009D3D6D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091328C1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95" w:type="dxa"/>
            <w:tcBorders>
              <w:left w:val="single" w:sz="8" w:space="0" w:color="FFFFFF" w:themeColor="background1"/>
            </w:tcBorders>
            <w:vAlign w:val="center"/>
          </w:tcPr>
          <w:p w14:paraId="3F0F19F4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4728AE" w:rsidRPr="00BB0ABE" w14:paraId="2664EED4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auto"/>
              <w:right w:val="single" w:sz="8" w:space="0" w:color="000000" w:themeColor="text1"/>
            </w:tcBorders>
          </w:tcPr>
          <w:p w14:paraId="1F8ED556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1. Trg Save Kovačević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59AF4A5" w14:textId="77777777" w:rsidR="004728AE" w:rsidRPr="00BB0AB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64A844D1" w14:textId="77777777" w:rsidR="004728AE" w:rsidRPr="00BB0AB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7D7FF2E1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2AF9E2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2. Njegoševa ulica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115C9" w14:textId="77777777" w:rsidR="004728AE" w:rsidRPr="00BB0AB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1A6DB330" w14:textId="77777777" w:rsidR="004728AE" w:rsidRPr="00BB0AB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46A3B618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309595A7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3. Ul. Josipa Sladea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59B0181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5695A9E6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06FB7CAF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8D92E2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4. Ul. Lazara Sočice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48AB9C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21EC72C4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3F91FAA0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78EAF0E1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5. Ul. Đura Salaja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827E77D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5DE89B12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364B40C3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893FB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6. Ul. Marka Miljanova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61E571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43ABF10C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2CEAF3E9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000045CC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7. Manastirska ulica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5824521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11A2C84D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7D8D44CC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9C057D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8. Ul. Novice Cerović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8B7011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385705FB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5DA8C29E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F95456A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9. Ul. Novaka Ramova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C94BE5D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4157BADF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403A470C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F1DC9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10. Karađorđeva ulica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66818F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6585271C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4728AE" w:rsidRPr="00BB0ABE" w14:paraId="3051761D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6C46417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11. Vardarska ulica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74079D6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4F8EB20D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4BC4FE0C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402D04C3" w14:textId="77777777" w:rsidR="004728AE" w:rsidRPr="008D5708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 Ul. Jovana Cvijića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A1C7898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514B2B32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23327234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F52E6E0" w14:textId="77777777" w:rsidR="004728AE" w:rsidRPr="009D3D6D" w:rsidRDefault="004728AE" w:rsidP="004728AE">
            <w:pPr>
              <w:spacing w:after="0"/>
              <w:ind w:left="360" w:hanging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. Ul. 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Dakića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I dio (od Bul. Vuka Mićunovića do ulice Skadarska)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A701B63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09D749AF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4728AE" w:rsidRPr="00BB0ABE" w14:paraId="35C85533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6153EE22" w14:textId="77777777" w:rsidR="004728AE" w:rsidRPr="009E7436" w:rsidRDefault="004728AE" w:rsidP="004728AE">
            <w:pPr>
              <w:spacing w:after="0"/>
              <w:ind w:left="360" w:hanging="3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 Ul. R. Dakića – II dio (od ulice Skadarska do ulice Njegoševa)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BE385DC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12933E43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4728AE" w:rsidRPr="00BB0ABE" w14:paraId="187FF0F0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61795C98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erdara Šćepana I dio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7E20F9C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067D85BA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3111E3E9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7F4ADBC9" w14:textId="77777777" w:rsidR="004728AE" w:rsidRPr="00B51C68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1C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B51C68">
              <w:rPr>
                <w:rFonts w:ascii="Times New Roman" w:hAnsi="Times New Roman" w:cs="Times New Roman"/>
                <w:b w:val="0"/>
                <w:sz w:val="24"/>
                <w:szCs w:val="24"/>
              </w:rPr>
              <w:t>. U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</w:t>
            </w:r>
            <w:r w:rsidRPr="00B51C6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Ljube Nenadovića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5DE9B7D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77FFF2C8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28AE" w:rsidRPr="00BB0ABE" w14:paraId="2BCD1FAD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66121DC" w14:textId="77777777" w:rsidR="004728AE" w:rsidRPr="00B51C68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17. Ul. Živka Nikolića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75CC1F3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2C8956A1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3162CE8D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77450ABC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18. </w:t>
            </w:r>
            <w:r w:rsidRPr="00D238A5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kod Doma zdravlja</w:t>
            </w:r>
          </w:p>
          <w:p w14:paraId="2EB9B4CD" w14:textId="77777777" w:rsidR="004728AE" w:rsidRPr="00D238A5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(Ul. R. Dakića)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59E288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04544EE1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33E6ED6F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369AD5A2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19. </w:t>
            </w:r>
            <w:r w:rsidRPr="00D238A5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kod Erste banke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027C98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1372BDC5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4728AE" w:rsidRPr="00BB0ABE" w14:paraId="232526C5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3D2F7E03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 </w:t>
            </w:r>
            <w:r w:rsidRPr="00D238A5">
              <w:rPr>
                <w:rFonts w:ascii="Times New Roman" w:hAnsi="Times New Roman" w:cs="Times New Roman"/>
                <w:sz w:val="24"/>
                <w:szCs w:val="24"/>
              </w:rPr>
              <w:t>P8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Autobuska stanica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0205E4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02A8DCA4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0CCFD290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634D06F8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 </w:t>
            </w:r>
            <w:r w:rsidRPr="00D238A5">
              <w:rPr>
                <w:rFonts w:ascii="Times New Roman" w:hAnsi="Times New Roman" w:cs="Times New Roman"/>
                <w:sz w:val="24"/>
                <w:szCs w:val="24"/>
              </w:rPr>
              <w:t>P9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u Ul. Gojka Garčevića</w:t>
            </w:r>
          </w:p>
          <w:p w14:paraId="1D1139CD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(stamb.posl.obj. – Papović)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E341EB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0164A30D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4728AE" w:rsidRPr="00BB0ABE" w14:paraId="3D6EBBB2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BCD9191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22. </w:t>
            </w:r>
            <w:r w:rsidRPr="00827A0E">
              <w:rPr>
                <w:rFonts w:ascii="Times New Roman" w:hAnsi="Times New Roman" w:cs="Times New Roman"/>
                <w:sz w:val="24"/>
                <w:szCs w:val="24"/>
              </w:rPr>
              <w:t>PII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prostor kod bolnice,</w:t>
            </w:r>
          </w:p>
          <w:p w14:paraId="38562FF2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Ul. dr Nika Miljanića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7A24F3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31E8721E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4728AE" w:rsidRPr="00BB0ABE" w14:paraId="572C4150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236A7D" w14:textId="77777777" w:rsidR="004728AE" w:rsidRPr="009D3D6D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5B91A8C" w14:textId="77777777" w:rsidR="004728AE" w:rsidRPr="009D3D6D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  <w:r w:rsidRPr="009D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393C3E3B" w14:textId="77777777" w:rsidR="004728AE" w:rsidRPr="009D3D6D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D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25DCFB24" w14:textId="3C345757" w:rsidR="004728AE" w:rsidRPr="00F86680" w:rsidRDefault="004728AE" w:rsidP="00F86680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D3D6D">
        <w:rPr>
          <w:rFonts w:ascii="Times New Roman" w:hAnsi="Times New Roman"/>
          <w:i/>
          <w:sz w:val="20"/>
          <w:szCs w:val="20"/>
        </w:rPr>
        <w:t xml:space="preserve">Tabela br.2: Utvrđeni broj </w:t>
      </w:r>
      <w:r w:rsidR="00F86680">
        <w:rPr>
          <w:rFonts w:ascii="Times New Roman" w:hAnsi="Times New Roman"/>
          <w:i/>
          <w:sz w:val="20"/>
          <w:szCs w:val="20"/>
        </w:rPr>
        <w:t xml:space="preserve">opštih </w:t>
      </w:r>
      <w:r w:rsidRPr="009D3D6D">
        <w:rPr>
          <w:rFonts w:ascii="Times New Roman" w:hAnsi="Times New Roman"/>
          <w:i/>
          <w:sz w:val="20"/>
          <w:szCs w:val="20"/>
        </w:rPr>
        <w:t>parking mjesta za II zonu</w:t>
      </w:r>
    </w:p>
    <w:p w14:paraId="299B544B" w14:textId="77777777" w:rsidR="004728AE" w:rsidRPr="009D3D6D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3D6D">
        <w:rPr>
          <w:rFonts w:ascii="Times New Roman" w:hAnsi="Times New Roman"/>
          <w:b/>
          <w:sz w:val="24"/>
          <w:szCs w:val="24"/>
        </w:rPr>
        <w:t>III  ZONA</w:t>
      </w:r>
    </w:p>
    <w:p w14:paraId="46FD8E46" w14:textId="77777777" w:rsid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546"/>
        <w:gridCol w:w="2199"/>
        <w:gridCol w:w="2262"/>
      </w:tblGrid>
      <w:tr w:rsidR="004728AE" w:rsidRPr="00BB0ABE" w14:paraId="2F15E990" w14:textId="77777777" w:rsidTr="00D46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0847E2C8" w14:textId="77777777" w:rsidR="004728AE" w:rsidRPr="00BB0ABE" w:rsidRDefault="004728AE" w:rsidP="00472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48D3D3D8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95" w:type="dxa"/>
            <w:tcBorders>
              <w:left w:val="single" w:sz="8" w:space="0" w:color="FFFFFF" w:themeColor="background1"/>
            </w:tcBorders>
          </w:tcPr>
          <w:p w14:paraId="0172E05C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4728AE" w:rsidRPr="00BB0ABE" w14:paraId="7C364BFB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76ADFF5E" w14:textId="77777777" w:rsidR="004728AE" w:rsidRPr="00940BA7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Danila Bojovića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C2ABE7D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5EDA6A8B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4728AE" w:rsidRPr="00BB0ABE" w14:paraId="17E137F6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0DD531" w14:textId="77777777" w:rsidR="004728AE" w:rsidRPr="00940BA7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 Nika Miljanića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B8A021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PM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8E3D7F9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15C9B611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362C9D4D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3. 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Nikole Tesle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89B7101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2E4B31FE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60069114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5A6704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Baja Pivljanina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2EF12E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PM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4E71466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4728AE" w:rsidRPr="00BB0ABE" w14:paraId="7A6C778B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76F88833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Serdara Šćepana II dio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78E07DC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5ED05C29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4728AE" w:rsidRPr="00BB0ABE" w14:paraId="62FF5C2B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E3309DB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 Ul. Narodne omladine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70DE1DC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6A9EA3D0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06C9A41E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797FD641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 Ul. II dalmatinske brigade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84B6663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3FA3B7A9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269891E4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00A9BE96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 Ul. Jola Piletića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B013000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479B299F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4728AE" w:rsidRPr="00BB0ABE" w14:paraId="1581CE52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4621A0CF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9. </w:t>
            </w:r>
            <w:r w:rsidRPr="00D97242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u Ul. Staro Pazarište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322FBE5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402639BD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4728AE" w:rsidRPr="00BB0ABE" w14:paraId="404089BC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FD4DE48" w14:textId="77777777" w:rsidR="004728AE" w:rsidRPr="00D97242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10. </w:t>
            </w:r>
            <w:r w:rsidRPr="00D97242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u Ul. Serdara Šćepana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460365E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4A126F31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4728AE" w:rsidRPr="00BB0ABE" w14:paraId="4120F679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06F0D076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 </w:t>
            </w:r>
            <w:r w:rsidRPr="00926B68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uz šetalište S.Ć.</w:t>
            </w:r>
          </w:p>
          <w:p w14:paraId="5F79E634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Koprivice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814097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1397C9AF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4728AE" w:rsidRPr="00BB0ABE" w14:paraId="5C050285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C46C4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12. </w:t>
            </w:r>
            <w:r w:rsidRPr="00926B68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u 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Krsta Kostića</w:t>
            </w:r>
          </w:p>
          <w:p w14:paraId="0E5399A2" w14:textId="77777777" w:rsidR="004728AE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(kod Sportskog centra)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3999D1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PM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4CEC916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</w:tr>
      <w:tr w:rsidR="004728AE" w:rsidRPr="00BB0ABE" w14:paraId="23E35D13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73E84A1" w14:textId="77777777" w:rsidR="004728AE" w:rsidRPr="00940BA7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472E5EF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06EBECAD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64766C87" w14:textId="6E102D87" w:rsidR="004728AE" w:rsidRPr="00102704" w:rsidRDefault="004728AE" w:rsidP="004728AE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2704">
        <w:rPr>
          <w:rFonts w:ascii="Times New Roman" w:hAnsi="Times New Roman"/>
          <w:i/>
          <w:sz w:val="20"/>
          <w:szCs w:val="20"/>
        </w:rPr>
        <w:t xml:space="preserve">Tabela br.3: Utvrđeni broj </w:t>
      </w:r>
      <w:r w:rsidR="00F86680">
        <w:rPr>
          <w:rFonts w:ascii="Times New Roman" w:hAnsi="Times New Roman"/>
          <w:i/>
          <w:sz w:val="20"/>
          <w:szCs w:val="20"/>
        </w:rPr>
        <w:t xml:space="preserve">opštih </w:t>
      </w:r>
      <w:r w:rsidRPr="00102704">
        <w:rPr>
          <w:rFonts w:ascii="Times New Roman" w:hAnsi="Times New Roman"/>
          <w:i/>
          <w:sz w:val="20"/>
          <w:szCs w:val="20"/>
        </w:rPr>
        <w:t>parking mjesta za III zonu</w:t>
      </w:r>
    </w:p>
    <w:p w14:paraId="2E2E73F3" w14:textId="77777777" w:rsid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230340" w14:textId="7DAF778B" w:rsidR="004728AE" w:rsidRDefault="004728AE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A1817" w14:textId="7FCB0949" w:rsidR="00F86680" w:rsidRDefault="00F86680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03B0B" w14:textId="77777777" w:rsidR="00F86680" w:rsidRPr="00545166" w:rsidRDefault="00F86680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505"/>
        <w:gridCol w:w="4502"/>
      </w:tblGrid>
      <w:tr w:rsidR="004728AE" w14:paraId="51F8FDE5" w14:textId="77777777" w:rsidTr="00D46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25407D27" w14:textId="77777777" w:rsidR="004728AE" w:rsidRPr="00FF7397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4622" w:type="dxa"/>
            <w:tcBorders>
              <w:left w:val="single" w:sz="8" w:space="0" w:color="FFFFFF" w:themeColor="background1"/>
            </w:tcBorders>
          </w:tcPr>
          <w:p w14:paraId="360DFEE9" w14:textId="77777777" w:rsidR="004728AE" w:rsidRPr="00FF7397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sz w:val="24"/>
                <w:szCs w:val="24"/>
              </w:rPr>
              <w:t>UKUPAN BROJ PM</w:t>
            </w:r>
          </w:p>
        </w:tc>
      </w:tr>
      <w:tr w:rsidR="004728AE" w14:paraId="4A5AADF5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8" w:space="0" w:color="000000" w:themeColor="text1"/>
            </w:tcBorders>
          </w:tcPr>
          <w:p w14:paraId="58311E72" w14:textId="77777777" w:rsidR="004728AE" w:rsidRPr="00FF7397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6F69D699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PM</w:t>
            </w:r>
          </w:p>
        </w:tc>
      </w:tr>
      <w:tr w:rsidR="004728AE" w14:paraId="0277B469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D06BF2" w14:textId="77777777" w:rsidR="004728AE" w:rsidRPr="00FF7397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3DC9D185" w14:textId="77777777" w:rsidR="004728AE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 PM</w:t>
            </w:r>
          </w:p>
        </w:tc>
      </w:tr>
      <w:tr w:rsidR="004728AE" w14:paraId="7707FA5B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8" w:space="0" w:color="000000" w:themeColor="text1"/>
            </w:tcBorders>
          </w:tcPr>
          <w:p w14:paraId="4550D27F" w14:textId="77777777" w:rsidR="004728AE" w:rsidRPr="00FF7397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III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48A82E60" w14:textId="77777777" w:rsidR="004728AE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 PM</w:t>
            </w:r>
          </w:p>
        </w:tc>
      </w:tr>
      <w:tr w:rsidR="004728AE" w14:paraId="5030E5DB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1C5AF7" w14:textId="77777777" w:rsidR="004728AE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4622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42DA6A68" w14:textId="77777777" w:rsidR="004728AE" w:rsidRPr="00FF739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Pr="00FF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7EEEE6BC" w14:textId="77777777" w:rsidR="004728AE" w:rsidRPr="00FF7397" w:rsidRDefault="004728AE" w:rsidP="004728AE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F7397">
        <w:rPr>
          <w:rFonts w:ascii="Times New Roman" w:hAnsi="Times New Roman"/>
          <w:i/>
          <w:sz w:val="20"/>
          <w:szCs w:val="20"/>
        </w:rPr>
        <w:t xml:space="preserve">Tabela br.4: Ukupan broj </w:t>
      </w:r>
      <w:r>
        <w:rPr>
          <w:rFonts w:ascii="Times New Roman" w:hAnsi="Times New Roman"/>
          <w:i/>
          <w:sz w:val="20"/>
          <w:szCs w:val="20"/>
        </w:rPr>
        <w:t xml:space="preserve">opštih </w:t>
      </w:r>
      <w:r w:rsidRPr="00FF7397">
        <w:rPr>
          <w:rFonts w:ascii="Times New Roman" w:hAnsi="Times New Roman"/>
          <w:i/>
          <w:sz w:val="20"/>
          <w:szCs w:val="20"/>
        </w:rPr>
        <w:t>parking mjesta po zonama</w:t>
      </w:r>
    </w:p>
    <w:p w14:paraId="3825FBDF" w14:textId="7455E2D8" w:rsidR="004728AE" w:rsidRDefault="004728AE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C6E1C" w14:textId="77777777" w:rsidR="00F86680" w:rsidRDefault="00F86680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A645E" w14:textId="736DF624" w:rsidR="004728AE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707">
        <w:rPr>
          <w:rFonts w:ascii="Times New Roman" w:hAnsi="Times New Roman"/>
          <w:b/>
          <w:sz w:val="24"/>
          <w:szCs w:val="24"/>
        </w:rPr>
        <w:t xml:space="preserve">Ukupan broj </w:t>
      </w:r>
      <w:r>
        <w:rPr>
          <w:rFonts w:ascii="Times New Roman" w:hAnsi="Times New Roman"/>
          <w:b/>
          <w:sz w:val="24"/>
          <w:szCs w:val="24"/>
        </w:rPr>
        <w:t xml:space="preserve">opštih </w:t>
      </w:r>
      <w:r w:rsidRPr="001E0707">
        <w:rPr>
          <w:rFonts w:ascii="Times New Roman" w:hAnsi="Times New Roman"/>
          <w:b/>
          <w:sz w:val="24"/>
          <w:szCs w:val="24"/>
        </w:rPr>
        <w:t>parking mjesta koja podliježu režimu naplate parkiranja, na pod</w:t>
      </w:r>
      <w:r>
        <w:rPr>
          <w:rFonts w:ascii="Times New Roman" w:hAnsi="Times New Roman"/>
          <w:b/>
          <w:sz w:val="24"/>
          <w:szCs w:val="24"/>
        </w:rPr>
        <w:t>ručju obuhvata Elaborata, je 900</w:t>
      </w:r>
      <w:r w:rsidRPr="001E0707">
        <w:rPr>
          <w:rFonts w:ascii="Times New Roman" w:hAnsi="Times New Roman"/>
          <w:b/>
          <w:sz w:val="24"/>
          <w:szCs w:val="24"/>
        </w:rPr>
        <w:t>.</w:t>
      </w:r>
    </w:p>
    <w:p w14:paraId="5C88C261" w14:textId="1248E28B" w:rsidR="004728AE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0C70F2" w14:textId="77777777" w:rsidR="00F86680" w:rsidRDefault="00F86680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CFF196" w14:textId="5E8BE2E4" w:rsidR="004728AE" w:rsidRPr="00C6768F" w:rsidRDefault="004728AE" w:rsidP="004728AE">
      <w:pPr>
        <w:pStyle w:val="ListParagraph"/>
        <w:numPr>
          <w:ilvl w:val="2"/>
          <w:numId w:val="18"/>
        </w:numPr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Posebna parkirališta kojima Društvo upravlja</w:t>
      </w:r>
    </w:p>
    <w:p w14:paraId="378C31DA" w14:textId="2A547896" w:rsidR="004728AE" w:rsidRDefault="004728AE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DE15C" w14:textId="77777777" w:rsidR="004728AE" w:rsidRDefault="004728AE" w:rsidP="004728AE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“Parking servis Nikšić” d.o.o. raspolaže sa sa dva posebna parking prostora sa naplatnim rampama, tj. sa kontrolisanim uslaskom i izlaskom vozila.</w:t>
      </w:r>
    </w:p>
    <w:p w14:paraId="077E2A62" w14:textId="77777777" w:rsidR="004728AE" w:rsidRDefault="004728AE" w:rsidP="00F8668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546"/>
        <w:gridCol w:w="2199"/>
        <w:gridCol w:w="2262"/>
      </w:tblGrid>
      <w:tr w:rsidR="004728AE" w:rsidRPr="00BB0ABE" w14:paraId="7F8163FF" w14:textId="77777777" w:rsidTr="00F86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4D608E60" w14:textId="77777777" w:rsidR="004728AE" w:rsidRPr="00BB0ABE" w:rsidRDefault="004728AE" w:rsidP="00472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Posebni parking prostori</w:t>
            </w:r>
          </w:p>
        </w:tc>
        <w:tc>
          <w:tcPr>
            <w:tcW w:w="219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0C42DC02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62" w:type="dxa"/>
            <w:tcBorders>
              <w:left w:val="single" w:sz="8" w:space="0" w:color="FFFFFF" w:themeColor="background1"/>
            </w:tcBorders>
          </w:tcPr>
          <w:p w14:paraId="7BFEF81D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4728AE" w:rsidRPr="00BB0ABE" w14:paraId="0641195E" w14:textId="77777777" w:rsidTr="00F8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21E62A65" w14:textId="77777777" w:rsidR="004728AE" w:rsidRPr="00940BA7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R. Dakića (preko puta Tehnopolis-a)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5F528CE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</w:tcPr>
          <w:p w14:paraId="792B1E94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4728AE" w:rsidRPr="00BB0ABE" w14:paraId="060746F1" w14:textId="77777777" w:rsidTr="00F86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6D988" w14:textId="77777777" w:rsidR="004728AE" w:rsidRPr="00940BA7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R. Dakića (preko puta Voli-ja)</w:t>
            </w:r>
          </w:p>
        </w:tc>
        <w:tc>
          <w:tcPr>
            <w:tcW w:w="2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3FA98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PM</w:t>
            </w:r>
          </w:p>
        </w:tc>
        <w:tc>
          <w:tcPr>
            <w:tcW w:w="2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E3157EF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4728AE" w:rsidRPr="00BB0ABE" w14:paraId="6439E1C2" w14:textId="77777777" w:rsidTr="00F8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0393A3B" w14:textId="77777777" w:rsidR="004728AE" w:rsidRPr="00940BA7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E7BC97F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3DEDBB5E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56C59F94" w14:textId="5252987B" w:rsidR="00F86680" w:rsidRPr="00102704" w:rsidRDefault="00F86680" w:rsidP="00F86680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2704">
        <w:rPr>
          <w:rFonts w:ascii="Times New Roman" w:hAnsi="Times New Roman"/>
          <w:i/>
          <w:sz w:val="20"/>
          <w:szCs w:val="20"/>
        </w:rPr>
        <w:t>Tabela br.</w:t>
      </w:r>
      <w:r>
        <w:rPr>
          <w:rFonts w:ascii="Times New Roman" w:hAnsi="Times New Roman"/>
          <w:i/>
          <w:sz w:val="20"/>
          <w:szCs w:val="20"/>
        </w:rPr>
        <w:t>5</w:t>
      </w:r>
      <w:r w:rsidRPr="00102704">
        <w:rPr>
          <w:rFonts w:ascii="Times New Roman" w:hAnsi="Times New Roman"/>
          <w:i/>
          <w:sz w:val="20"/>
          <w:szCs w:val="20"/>
        </w:rPr>
        <w:t xml:space="preserve">: Utvrđeni broj </w:t>
      </w:r>
      <w:r>
        <w:rPr>
          <w:rFonts w:ascii="Times New Roman" w:hAnsi="Times New Roman"/>
          <w:i/>
          <w:sz w:val="20"/>
          <w:szCs w:val="20"/>
        </w:rPr>
        <w:t xml:space="preserve">posebnih  </w:t>
      </w:r>
      <w:r w:rsidRPr="00102704">
        <w:rPr>
          <w:rFonts w:ascii="Times New Roman" w:hAnsi="Times New Roman"/>
          <w:i/>
          <w:sz w:val="20"/>
          <w:szCs w:val="20"/>
        </w:rPr>
        <w:t>parking mjesta</w:t>
      </w:r>
    </w:p>
    <w:p w14:paraId="1B96BCCD" w14:textId="77777777" w:rsidR="004728AE" w:rsidRDefault="004728AE" w:rsidP="004728AE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D5B87A" w14:textId="77777777" w:rsid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E0707">
        <w:rPr>
          <w:rFonts w:ascii="Times New Roman" w:hAnsi="Times New Roman"/>
          <w:b/>
          <w:sz w:val="24"/>
          <w:szCs w:val="24"/>
        </w:rPr>
        <w:lastRenderedPageBreak/>
        <w:t xml:space="preserve">Ukupan broj </w:t>
      </w:r>
      <w:r>
        <w:rPr>
          <w:rFonts w:ascii="Times New Roman" w:hAnsi="Times New Roman"/>
          <w:b/>
          <w:sz w:val="24"/>
          <w:szCs w:val="24"/>
        </w:rPr>
        <w:t xml:space="preserve">posebnih </w:t>
      </w:r>
      <w:r w:rsidRPr="001E0707">
        <w:rPr>
          <w:rFonts w:ascii="Times New Roman" w:hAnsi="Times New Roman"/>
          <w:b/>
          <w:sz w:val="24"/>
          <w:szCs w:val="24"/>
        </w:rPr>
        <w:t>parking mjesta koja podliježu režimu naplate parkiranja, na pod</w:t>
      </w:r>
      <w:r>
        <w:rPr>
          <w:rFonts w:ascii="Times New Roman" w:hAnsi="Times New Roman"/>
          <w:b/>
          <w:sz w:val="24"/>
          <w:szCs w:val="24"/>
        </w:rPr>
        <w:t>ručju obuhvata Elaborata, je 141</w:t>
      </w:r>
      <w:r w:rsidRPr="001E0707">
        <w:rPr>
          <w:rFonts w:ascii="Times New Roman" w:hAnsi="Times New Roman"/>
          <w:b/>
          <w:sz w:val="24"/>
          <w:szCs w:val="24"/>
        </w:rPr>
        <w:t>.</w:t>
      </w:r>
    </w:p>
    <w:p w14:paraId="2212D60C" w14:textId="77777777" w:rsidR="004728AE" w:rsidRDefault="004728AE" w:rsidP="004728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A2DF99" w14:textId="380CA709" w:rsidR="004728AE" w:rsidRPr="004728AE" w:rsidRDefault="004728AE" w:rsidP="00577B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Svi ovi parking prostori se redovno održavaju, uređuju i koriste od pravnog lica koje je  i osnovano za obavljanje poslova upravljanja javnim parkiralištima, što je definisano u članu 2 Odluke o javnim parkiralištima na teritoriji Opštine Nikšić (“Službeni list CG – opštinski propisi”, br. 24/15 od 10.07.2015. godine).</w:t>
      </w:r>
    </w:p>
    <w:p w14:paraId="1EDDAAC0" w14:textId="77777777" w:rsidR="00F86680" w:rsidRPr="006A1BEA" w:rsidRDefault="00F86680" w:rsidP="006A1B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3EA03C" w14:textId="0E2C9BDD" w:rsidR="006A1BEA" w:rsidRPr="00C6768F" w:rsidRDefault="006A1BEA" w:rsidP="00313FE1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Oprema i vozni park</w:t>
      </w:r>
    </w:p>
    <w:p w14:paraId="606431D8" w14:textId="09CAF40B" w:rsidR="004728AE" w:rsidRDefault="004728AE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11227" w14:textId="69C12B8A" w:rsid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Oprema sa kojom Društvo raspolaže obuhvata operativne sisteme na parking kućicama, rampe, ulazne i izlazne štampače, bar kod čitače, opremu za video nadzor, softver i dr.</w:t>
      </w:r>
    </w:p>
    <w:p w14:paraId="32B03236" w14:textId="2C831CBB" w:rsid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F206FA" w14:textId="76CA9486" w:rsidR="004728AE" w:rsidRP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ne</w:t>
      </w:r>
      <w:r w:rsidR="00893B17">
        <w:rPr>
          <w:rFonts w:ascii="Times New Roman" w:hAnsi="Times New Roman"/>
          <w:sz w:val="24"/>
          <w:szCs w:val="24"/>
        </w:rPr>
        <w:t xml:space="preserve"> posjeduje </w:t>
      </w:r>
      <w:r>
        <w:rPr>
          <w:rFonts w:ascii="Times New Roman" w:hAnsi="Times New Roman"/>
          <w:sz w:val="24"/>
          <w:szCs w:val="24"/>
        </w:rPr>
        <w:t>vozila u svom vlasništvu.</w:t>
      </w:r>
    </w:p>
    <w:p w14:paraId="4AC83816" w14:textId="70EDE91D" w:rsidR="00D73882" w:rsidRDefault="00D73882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214E8E8" w14:textId="77777777" w:rsidR="00C261BA" w:rsidRDefault="00C261BA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7"/>
      </w:tblGrid>
      <w:tr w:rsidR="0043062D" w:rsidRPr="00E30B59" w14:paraId="24AFB617" w14:textId="77777777" w:rsidTr="00E30B59">
        <w:tc>
          <w:tcPr>
            <w:tcW w:w="9243" w:type="dxa"/>
            <w:shd w:val="clear" w:color="auto" w:fill="BFBFBF"/>
          </w:tcPr>
          <w:p w14:paraId="7E1C7489" w14:textId="4D9E5865" w:rsidR="0043062D" w:rsidRPr="00E30B59" w:rsidRDefault="00D46685" w:rsidP="00B51E6C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Ostvareni prihodi u 202</w:t>
            </w:r>
            <w:r w:rsidR="00C052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godini</w:t>
            </w:r>
          </w:p>
        </w:tc>
      </w:tr>
    </w:tbl>
    <w:p w14:paraId="7E2C5561" w14:textId="77777777" w:rsidR="00140004" w:rsidRPr="00140004" w:rsidRDefault="00140004" w:rsidP="0014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EEBFE" w14:textId="77777777" w:rsidR="0043062D" w:rsidRDefault="0043062D" w:rsidP="001400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izvještajnom periodu ostvareni prihodi prikazani su tabelarno:</w:t>
      </w:r>
    </w:p>
    <w:p w14:paraId="16A0333C" w14:textId="77777777" w:rsidR="0043062D" w:rsidRDefault="0043062D" w:rsidP="002F40DF">
      <w:pPr>
        <w:spacing w:before="80" w:after="0" w:line="240" w:lineRule="auto"/>
        <w:jc w:val="center"/>
        <w:rPr>
          <w:rFonts w:ascii="Times New Roman" w:hAnsi="Times New Roman"/>
          <w:i/>
        </w:rPr>
      </w:pP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739"/>
        <w:gridCol w:w="4319"/>
        <w:gridCol w:w="1800"/>
        <w:gridCol w:w="1890"/>
      </w:tblGrid>
      <w:tr w:rsidR="00613E1A" w14:paraId="7F82A02B" w14:textId="77777777" w:rsidTr="00E244D6">
        <w:tc>
          <w:tcPr>
            <w:tcW w:w="739" w:type="dxa"/>
            <w:shd w:val="pct30" w:color="auto" w:fill="262626" w:themeFill="text1" w:themeFillTint="D9"/>
          </w:tcPr>
          <w:p w14:paraId="1ADA54F9" w14:textId="77777777" w:rsidR="00613E1A" w:rsidRPr="00F21BE4" w:rsidRDefault="00613E1A" w:rsidP="00613E1A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65387">
              <w:rPr>
                <w:rFonts w:ascii="Times New Roman" w:hAnsi="Times New Roman"/>
                <w:b/>
                <w:color w:val="FFFFFF" w:themeColor="background1"/>
              </w:rPr>
              <w:t>R.BR</w:t>
            </w:r>
            <w:r w:rsidRPr="00F21BE4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4319" w:type="dxa"/>
            <w:shd w:val="pct30" w:color="auto" w:fill="262626" w:themeFill="text1" w:themeFillTint="D9"/>
          </w:tcPr>
          <w:p w14:paraId="44FA9592" w14:textId="77777777" w:rsidR="00613E1A" w:rsidRPr="00B65387" w:rsidRDefault="00613E1A" w:rsidP="00613E1A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B65387">
              <w:rPr>
                <w:rFonts w:ascii="Times New Roman" w:hAnsi="Times New Roman"/>
                <w:b/>
                <w:color w:val="FFFFFF" w:themeColor="background1"/>
              </w:rPr>
              <w:t>PRIHODI</w:t>
            </w:r>
          </w:p>
        </w:tc>
        <w:tc>
          <w:tcPr>
            <w:tcW w:w="1800" w:type="dxa"/>
            <w:shd w:val="pct30" w:color="auto" w:fill="262626" w:themeFill="text1" w:themeFillTint="D9"/>
          </w:tcPr>
          <w:p w14:paraId="5C48D5F5" w14:textId="77777777" w:rsidR="00613E1A" w:rsidRPr="00B65387" w:rsidRDefault="00613E1A" w:rsidP="00613E1A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B65387">
              <w:rPr>
                <w:rFonts w:ascii="Times New Roman" w:hAnsi="Times New Roman"/>
                <w:b/>
                <w:color w:val="FFFFFF" w:themeColor="background1"/>
              </w:rPr>
              <w:t>IZNOSI U €</w:t>
            </w:r>
          </w:p>
        </w:tc>
        <w:tc>
          <w:tcPr>
            <w:tcW w:w="1890" w:type="dxa"/>
            <w:shd w:val="pct30" w:color="auto" w:fill="262626" w:themeFill="text1" w:themeFillTint="D9"/>
          </w:tcPr>
          <w:p w14:paraId="714502A0" w14:textId="77777777" w:rsidR="00613E1A" w:rsidRPr="00B65387" w:rsidRDefault="00613E1A" w:rsidP="00613E1A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B65387">
              <w:rPr>
                <w:rFonts w:ascii="Times New Roman" w:hAnsi="Times New Roman"/>
                <w:b/>
                <w:color w:val="FFFFFF" w:themeColor="background1"/>
              </w:rPr>
              <w:t>UČEŠĆE %</w:t>
            </w:r>
          </w:p>
        </w:tc>
      </w:tr>
      <w:tr w:rsidR="00613E1A" w14:paraId="47FC47E1" w14:textId="77777777" w:rsidTr="00E244D6">
        <w:tc>
          <w:tcPr>
            <w:tcW w:w="739" w:type="dxa"/>
          </w:tcPr>
          <w:p w14:paraId="51478F20" w14:textId="77777777" w:rsidR="00613E1A" w:rsidRPr="00261801" w:rsidRDefault="00613E1A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19" w:type="dxa"/>
          </w:tcPr>
          <w:p w14:paraId="414AA20E" w14:textId="77777777" w:rsidR="00613E1A" w:rsidRPr="00261801" w:rsidRDefault="00613E1A" w:rsidP="0061564E">
            <w:pPr>
              <w:spacing w:before="80"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261801">
              <w:rPr>
                <w:rFonts w:ascii="Times New Roman" w:hAnsi="Times New Roman"/>
                <w:b/>
              </w:rPr>
              <w:t>Prihodi od povlašćenih karata</w:t>
            </w:r>
            <w:r w:rsidR="0061564E" w:rsidRPr="00261801">
              <w:rPr>
                <w:rFonts w:ascii="Times New Roman" w:hAnsi="Times New Roman"/>
                <w:b/>
              </w:rPr>
              <w:t xml:space="preserve"> od fizičkih lica</w:t>
            </w:r>
          </w:p>
        </w:tc>
        <w:tc>
          <w:tcPr>
            <w:tcW w:w="1800" w:type="dxa"/>
          </w:tcPr>
          <w:p w14:paraId="6737CE59" w14:textId="04970AC2" w:rsidR="00613E1A" w:rsidRPr="00261801" w:rsidRDefault="00C052B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7.721,31</w:t>
            </w:r>
          </w:p>
        </w:tc>
        <w:tc>
          <w:tcPr>
            <w:tcW w:w="1890" w:type="dxa"/>
          </w:tcPr>
          <w:p w14:paraId="62F40F4F" w14:textId="1BBC09AF" w:rsidR="00613E1A" w:rsidRPr="00261801" w:rsidRDefault="00C052B5" w:rsidP="00E244D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4.40</w:t>
            </w:r>
          </w:p>
        </w:tc>
      </w:tr>
      <w:tr w:rsidR="00613E1A" w14:paraId="076AF564" w14:textId="77777777" w:rsidTr="00E244D6">
        <w:tc>
          <w:tcPr>
            <w:tcW w:w="739" w:type="dxa"/>
          </w:tcPr>
          <w:p w14:paraId="345E5815" w14:textId="77777777" w:rsidR="00613E1A" w:rsidRPr="00261801" w:rsidRDefault="00613E1A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19" w:type="dxa"/>
          </w:tcPr>
          <w:p w14:paraId="2265F333" w14:textId="2DBA0E80" w:rsidR="00613E1A" w:rsidRPr="00261801" w:rsidRDefault="00613E1A" w:rsidP="0061564E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 xml:space="preserve">Prihodi </w:t>
            </w:r>
            <w:r w:rsidR="0061564E" w:rsidRPr="00261801">
              <w:rPr>
                <w:rFonts w:ascii="Times New Roman" w:hAnsi="Times New Roman"/>
                <w:b/>
              </w:rPr>
              <w:t>od pravnih lica</w:t>
            </w:r>
          </w:p>
        </w:tc>
        <w:tc>
          <w:tcPr>
            <w:tcW w:w="1800" w:type="dxa"/>
          </w:tcPr>
          <w:p w14:paraId="3C2FAFA3" w14:textId="179EB1F5" w:rsidR="00613E1A" w:rsidRPr="00261801" w:rsidRDefault="00C052B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5.331,98</w:t>
            </w:r>
          </w:p>
        </w:tc>
        <w:tc>
          <w:tcPr>
            <w:tcW w:w="1890" w:type="dxa"/>
          </w:tcPr>
          <w:p w14:paraId="0C71DE54" w14:textId="5E5C501F" w:rsidR="00613E1A" w:rsidRPr="00261801" w:rsidRDefault="00C052B5" w:rsidP="00E244D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3.00</w:t>
            </w:r>
          </w:p>
        </w:tc>
      </w:tr>
      <w:tr w:rsidR="00613E1A" w14:paraId="3D017C6B" w14:textId="77777777" w:rsidTr="00E244D6">
        <w:tc>
          <w:tcPr>
            <w:tcW w:w="739" w:type="dxa"/>
          </w:tcPr>
          <w:p w14:paraId="2D54ABA3" w14:textId="77777777" w:rsidR="00613E1A" w:rsidRPr="00261801" w:rsidRDefault="00613E1A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19" w:type="dxa"/>
          </w:tcPr>
          <w:p w14:paraId="2449496F" w14:textId="77777777" w:rsidR="00613E1A" w:rsidRPr="00261801" w:rsidRDefault="00BB3C37" w:rsidP="00F36EE6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 xml:space="preserve">Prihodi od </w:t>
            </w:r>
            <w:r w:rsidR="00F36EE6">
              <w:rPr>
                <w:rFonts w:ascii="Times New Roman" w:hAnsi="Times New Roman"/>
                <w:b/>
              </w:rPr>
              <w:t>SMS</w:t>
            </w:r>
            <w:r w:rsidRPr="00261801">
              <w:rPr>
                <w:rFonts w:ascii="Times New Roman" w:hAnsi="Times New Roman"/>
                <w:b/>
              </w:rPr>
              <w:t xml:space="preserve"> poruka</w:t>
            </w:r>
          </w:p>
        </w:tc>
        <w:tc>
          <w:tcPr>
            <w:tcW w:w="1800" w:type="dxa"/>
          </w:tcPr>
          <w:p w14:paraId="2A92EA29" w14:textId="08DB2E09" w:rsidR="00613E1A" w:rsidRPr="00261801" w:rsidRDefault="00C052B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21.821,94</w:t>
            </w:r>
          </w:p>
        </w:tc>
        <w:tc>
          <w:tcPr>
            <w:tcW w:w="1890" w:type="dxa"/>
          </w:tcPr>
          <w:p w14:paraId="612E01A2" w14:textId="3E8FAA2D" w:rsidR="00613E1A" w:rsidRPr="00261801" w:rsidRDefault="00C052B5" w:rsidP="00E244D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</w:t>
            </w:r>
          </w:p>
        </w:tc>
      </w:tr>
      <w:tr w:rsidR="00613E1A" w14:paraId="008EDC76" w14:textId="77777777" w:rsidTr="00C052B5">
        <w:trPr>
          <w:trHeight w:val="305"/>
        </w:trPr>
        <w:tc>
          <w:tcPr>
            <w:tcW w:w="739" w:type="dxa"/>
            <w:tcBorders>
              <w:bottom w:val="single" w:sz="4" w:space="0" w:color="auto"/>
            </w:tcBorders>
          </w:tcPr>
          <w:p w14:paraId="7D0EE32B" w14:textId="77777777" w:rsidR="00613E1A" w:rsidRPr="00261801" w:rsidRDefault="00613E1A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14:paraId="3F2DE1B5" w14:textId="77777777" w:rsidR="00613E1A" w:rsidRPr="00261801" w:rsidRDefault="00BB3C37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Prihodi od parking karata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38A49C" w14:textId="50F8AA18" w:rsidR="00613E1A" w:rsidRPr="00261801" w:rsidRDefault="00C052B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586</w:t>
            </w:r>
            <w:r w:rsidR="00EA703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E0FD5EE" w14:textId="456E9BA9" w:rsidR="00C052B5" w:rsidRPr="00261801" w:rsidRDefault="00C052B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0.30</w:t>
            </w:r>
          </w:p>
        </w:tc>
      </w:tr>
      <w:tr w:rsidR="00C052B5" w14:paraId="1EE12338" w14:textId="77777777" w:rsidTr="00C052B5">
        <w:trPr>
          <w:trHeight w:val="210"/>
        </w:trPr>
        <w:tc>
          <w:tcPr>
            <w:tcW w:w="739" w:type="dxa"/>
            <w:tcBorders>
              <w:top w:val="single" w:sz="4" w:space="0" w:color="auto"/>
            </w:tcBorders>
          </w:tcPr>
          <w:p w14:paraId="62993DC5" w14:textId="705A4EF7" w:rsidR="00C052B5" w:rsidRPr="00261801" w:rsidRDefault="00C052B5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319" w:type="dxa"/>
            <w:tcBorders>
              <w:top w:val="single" w:sz="4" w:space="0" w:color="auto"/>
            </w:tcBorders>
          </w:tcPr>
          <w:p w14:paraId="2BE38D6D" w14:textId="2D6A8FAF" w:rsidR="00C052B5" w:rsidRPr="00261801" w:rsidRDefault="00C052B5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Prihod od radnickih karata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3B566CA" w14:textId="14067079" w:rsidR="00C052B5" w:rsidRDefault="00C052B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5.003,03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1352534" w14:textId="20D827EF" w:rsidR="00C052B5" w:rsidRDefault="00C052B5" w:rsidP="00E244D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3.00</w:t>
            </w:r>
          </w:p>
        </w:tc>
      </w:tr>
      <w:tr w:rsidR="00613E1A" w14:paraId="729209EE" w14:textId="77777777" w:rsidTr="00E244D6">
        <w:tc>
          <w:tcPr>
            <w:tcW w:w="739" w:type="dxa"/>
          </w:tcPr>
          <w:p w14:paraId="03AC5BE9" w14:textId="7B2E8FE2" w:rsidR="00613E1A" w:rsidRPr="00261801" w:rsidRDefault="00C052B5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319" w:type="dxa"/>
          </w:tcPr>
          <w:p w14:paraId="064EA03D" w14:textId="77777777" w:rsidR="00613E1A" w:rsidRPr="00261801" w:rsidRDefault="00BB3C37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Prihodi po osnovu zakupa parkinga</w:t>
            </w:r>
          </w:p>
        </w:tc>
        <w:tc>
          <w:tcPr>
            <w:tcW w:w="1800" w:type="dxa"/>
          </w:tcPr>
          <w:p w14:paraId="1165F1AD" w14:textId="16A6FBDA" w:rsidR="00613E1A" w:rsidRPr="00261801" w:rsidRDefault="00C052B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1.074,36</w:t>
            </w:r>
          </w:p>
        </w:tc>
        <w:tc>
          <w:tcPr>
            <w:tcW w:w="1890" w:type="dxa"/>
          </w:tcPr>
          <w:p w14:paraId="0EF5462E" w14:textId="21C434A6" w:rsidR="00613E1A" w:rsidRPr="00261801" w:rsidRDefault="0004545F" w:rsidP="00E244D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C052B5">
              <w:rPr>
                <w:rFonts w:ascii="Times New Roman" w:hAnsi="Times New Roman"/>
                <w:b/>
              </w:rPr>
              <w:t>60</w:t>
            </w:r>
          </w:p>
        </w:tc>
      </w:tr>
      <w:tr w:rsidR="00613E1A" w14:paraId="33B000C4" w14:textId="77777777" w:rsidTr="00E244D6">
        <w:tc>
          <w:tcPr>
            <w:tcW w:w="739" w:type="dxa"/>
          </w:tcPr>
          <w:p w14:paraId="6793EAA4" w14:textId="348E3931" w:rsidR="00613E1A" w:rsidRPr="00261801" w:rsidRDefault="00C052B5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13E1A" w:rsidRPr="0026180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19" w:type="dxa"/>
          </w:tcPr>
          <w:p w14:paraId="309D8719" w14:textId="77777777" w:rsidR="00613E1A" w:rsidRPr="00261801" w:rsidRDefault="00BB3C37" w:rsidP="004856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 xml:space="preserve">Prihodi od </w:t>
            </w:r>
            <w:r w:rsidR="004856F3" w:rsidRPr="00261801">
              <w:rPr>
                <w:rFonts w:ascii="Times New Roman" w:hAnsi="Times New Roman"/>
                <w:b/>
              </w:rPr>
              <w:t xml:space="preserve">transfera </w:t>
            </w:r>
            <w:r w:rsidRPr="00261801">
              <w:rPr>
                <w:rFonts w:ascii="Times New Roman" w:hAnsi="Times New Roman"/>
                <w:b/>
              </w:rPr>
              <w:t>Opštine</w:t>
            </w:r>
          </w:p>
        </w:tc>
        <w:tc>
          <w:tcPr>
            <w:tcW w:w="1800" w:type="dxa"/>
          </w:tcPr>
          <w:p w14:paraId="265484AE" w14:textId="15EA2027" w:rsidR="00613E1A" w:rsidRPr="00261801" w:rsidRDefault="00C052B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4E5AC0">
              <w:rPr>
                <w:rFonts w:ascii="Times New Roman" w:hAnsi="Times New Roman"/>
                <w:b/>
              </w:rPr>
              <w:t>5</w:t>
            </w:r>
            <w:r w:rsidR="00E244D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781</w:t>
            </w:r>
            <w:r w:rsidR="00E244D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890" w:type="dxa"/>
          </w:tcPr>
          <w:p w14:paraId="1372BC57" w14:textId="2FDD4142" w:rsidR="00613E1A" w:rsidRPr="00261801" w:rsidRDefault="0004545F" w:rsidP="00E244D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052B5">
              <w:rPr>
                <w:rFonts w:ascii="Times New Roman" w:hAnsi="Times New Roman"/>
                <w:b/>
              </w:rPr>
              <w:t>3.40</w:t>
            </w:r>
          </w:p>
        </w:tc>
      </w:tr>
      <w:tr w:rsidR="00613E1A" w14:paraId="1E613F21" w14:textId="77777777" w:rsidTr="00E244D6">
        <w:tc>
          <w:tcPr>
            <w:tcW w:w="739" w:type="dxa"/>
          </w:tcPr>
          <w:p w14:paraId="021A2AA9" w14:textId="37454402" w:rsidR="00613E1A" w:rsidRPr="00261801" w:rsidRDefault="00C052B5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13E1A" w:rsidRPr="0026180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19" w:type="dxa"/>
          </w:tcPr>
          <w:p w14:paraId="40E34580" w14:textId="77777777" w:rsidR="00613E1A" w:rsidRPr="00261801" w:rsidRDefault="003C3B35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Prihodi od kam</w:t>
            </w:r>
            <w:r w:rsidR="00BB3C37" w:rsidRPr="00261801">
              <w:rPr>
                <w:rFonts w:ascii="Times New Roman" w:hAnsi="Times New Roman"/>
                <w:b/>
              </w:rPr>
              <w:t>ata</w:t>
            </w:r>
          </w:p>
        </w:tc>
        <w:tc>
          <w:tcPr>
            <w:tcW w:w="1800" w:type="dxa"/>
          </w:tcPr>
          <w:p w14:paraId="69EE0A81" w14:textId="77777777" w:rsidR="00613E1A" w:rsidRPr="00261801" w:rsidRDefault="0083044C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890" w:type="dxa"/>
          </w:tcPr>
          <w:p w14:paraId="6C15E0E2" w14:textId="77777777" w:rsidR="00613E1A" w:rsidRPr="00261801" w:rsidRDefault="00BB3C37" w:rsidP="00E244D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0,00</w:t>
            </w:r>
          </w:p>
        </w:tc>
      </w:tr>
      <w:tr w:rsidR="00C052B5" w14:paraId="37CE79ED" w14:textId="77777777" w:rsidTr="00C052B5">
        <w:trPr>
          <w:trHeight w:val="413"/>
        </w:trPr>
        <w:tc>
          <w:tcPr>
            <w:tcW w:w="739" w:type="dxa"/>
          </w:tcPr>
          <w:p w14:paraId="13BFA6BD" w14:textId="32591098" w:rsidR="00C052B5" w:rsidRPr="00261801" w:rsidRDefault="00C052B5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319" w:type="dxa"/>
          </w:tcPr>
          <w:p w14:paraId="3A6C5AA8" w14:textId="7B65A03D" w:rsidR="00C052B5" w:rsidRPr="00261801" w:rsidRDefault="00C052B5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Prihodi od posebnih parkirališta (rampe)</w:t>
            </w:r>
          </w:p>
        </w:tc>
        <w:tc>
          <w:tcPr>
            <w:tcW w:w="1800" w:type="dxa"/>
          </w:tcPr>
          <w:p w14:paraId="69DEA922" w14:textId="2EC1EB2C" w:rsidR="00C052B5" w:rsidRPr="00261801" w:rsidRDefault="00C052B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41.092,90</w:t>
            </w:r>
          </w:p>
        </w:tc>
        <w:tc>
          <w:tcPr>
            <w:tcW w:w="1890" w:type="dxa"/>
          </w:tcPr>
          <w:p w14:paraId="1E0B6FD8" w14:textId="2CE3BC8E" w:rsidR="00C052B5" w:rsidRPr="00261801" w:rsidRDefault="00C052B5" w:rsidP="005A6464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23.50</w:t>
            </w:r>
          </w:p>
        </w:tc>
      </w:tr>
      <w:tr w:rsidR="00A25915" w14:paraId="3089E8B3" w14:textId="77777777" w:rsidTr="00E244D6">
        <w:tc>
          <w:tcPr>
            <w:tcW w:w="739" w:type="dxa"/>
            <w:tcBorders>
              <w:bottom w:val="single" w:sz="4" w:space="0" w:color="000000"/>
            </w:tcBorders>
          </w:tcPr>
          <w:p w14:paraId="04FB76B0" w14:textId="11C09F28" w:rsidR="00A25915" w:rsidRPr="00A25915" w:rsidRDefault="00A25915" w:rsidP="00A25915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052B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 w14:paraId="3E04E1E7" w14:textId="6F805676" w:rsidR="00A25915" w:rsidRDefault="00A25915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Prihodi od izdatih naloga za plaćanje dnevnih karata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C5B3BF3" w14:textId="2417B732" w:rsidR="00A25915" w:rsidRDefault="00A25915" w:rsidP="00C052B5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052B5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="00C052B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9</w:t>
            </w:r>
            <w:r w:rsidR="00C052B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,</w:t>
            </w:r>
            <w:r w:rsidR="00C052B5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3317BBBC" w14:textId="1BC93133" w:rsidR="00A25915" w:rsidRDefault="00C052B5" w:rsidP="005A6464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8.90</w:t>
            </w:r>
          </w:p>
        </w:tc>
      </w:tr>
      <w:tr w:rsidR="00613E1A" w14:paraId="57E64ED9" w14:textId="77777777" w:rsidTr="00E244D6">
        <w:tc>
          <w:tcPr>
            <w:tcW w:w="739" w:type="dxa"/>
            <w:shd w:val="pct30" w:color="auto" w:fill="auto"/>
          </w:tcPr>
          <w:p w14:paraId="07284561" w14:textId="77777777" w:rsidR="00613E1A" w:rsidRPr="00261801" w:rsidRDefault="00613E1A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19" w:type="dxa"/>
            <w:shd w:val="pct30" w:color="auto" w:fill="auto"/>
          </w:tcPr>
          <w:p w14:paraId="2EFA4A45" w14:textId="77777777" w:rsidR="00613E1A" w:rsidRPr="00261801" w:rsidRDefault="00BB3C37" w:rsidP="00613E1A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UKUPNI PRIHODI</w:t>
            </w:r>
          </w:p>
        </w:tc>
        <w:tc>
          <w:tcPr>
            <w:tcW w:w="1800" w:type="dxa"/>
            <w:shd w:val="pct30" w:color="auto" w:fill="auto"/>
          </w:tcPr>
          <w:p w14:paraId="52FFFD1A" w14:textId="6272E1CC" w:rsidR="00613E1A" w:rsidRPr="00261801" w:rsidRDefault="00C052B5" w:rsidP="00E244D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174.400,87</w:t>
            </w:r>
          </w:p>
        </w:tc>
        <w:tc>
          <w:tcPr>
            <w:tcW w:w="1890" w:type="dxa"/>
            <w:shd w:val="pct30" w:color="auto" w:fill="auto"/>
          </w:tcPr>
          <w:p w14:paraId="419DA596" w14:textId="77777777" w:rsidR="00613E1A" w:rsidRPr="00261801" w:rsidRDefault="00BB3C37" w:rsidP="00E244D6">
            <w:pPr>
              <w:spacing w:before="80"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61801">
              <w:rPr>
                <w:rFonts w:ascii="Times New Roman" w:hAnsi="Times New Roman"/>
                <w:b/>
              </w:rPr>
              <w:t>100,00</w:t>
            </w:r>
          </w:p>
        </w:tc>
      </w:tr>
    </w:tbl>
    <w:p w14:paraId="732A45B9" w14:textId="087CC980" w:rsidR="00613E1A" w:rsidRDefault="00613E1A" w:rsidP="00F86680">
      <w:pPr>
        <w:spacing w:before="8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/Iznosi su bez PDV – a/</w:t>
      </w:r>
    </w:p>
    <w:p w14:paraId="364ADC30" w14:textId="77777777" w:rsidR="00C261BA" w:rsidRPr="00613E1A" w:rsidRDefault="00C261BA" w:rsidP="00F86680">
      <w:pPr>
        <w:spacing w:before="80" w:after="0" w:line="240" w:lineRule="auto"/>
        <w:jc w:val="center"/>
        <w:rPr>
          <w:rFonts w:ascii="Times New Roman" w:hAnsi="Times New Roman"/>
        </w:rPr>
      </w:pPr>
    </w:p>
    <w:p w14:paraId="37C1C803" w14:textId="77777777" w:rsidR="0043062D" w:rsidRDefault="0043062D" w:rsidP="002F40D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Strukturu prihoda iz prethodne tabele </w:t>
      </w:r>
      <w:r w:rsidR="003F7882">
        <w:rPr>
          <w:rFonts w:ascii="Times New Roman" w:hAnsi="Times New Roman"/>
          <w:sz w:val="24"/>
          <w:szCs w:val="24"/>
          <w:lang w:val="sr-Latn-ME"/>
        </w:rPr>
        <w:t>čine sledeći</w:t>
      </w:r>
      <w:r w:rsidR="003F7882">
        <w:rPr>
          <w:rFonts w:ascii="Times New Roman" w:hAnsi="Times New Roman"/>
          <w:sz w:val="24"/>
          <w:szCs w:val="24"/>
        </w:rPr>
        <w:t xml:space="preserve"> izvori</w:t>
      </w:r>
      <w:r>
        <w:rPr>
          <w:rFonts w:ascii="Times New Roman" w:hAnsi="Times New Roman"/>
          <w:sz w:val="24"/>
          <w:szCs w:val="24"/>
        </w:rPr>
        <w:t xml:space="preserve"> prihoda i to:</w:t>
      </w:r>
    </w:p>
    <w:p w14:paraId="2022F408" w14:textId="5DE2C3FD" w:rsidR="00F2198C" w:rsidRDefault="0043062D" w:rsidP="002F40DF">
      <w:pPr>
        <w:pStyle w:val="ListParagraph"/>
        <w:numPr>
          <w:ilvl w:val="0"/>
          <w:numId w:val="3"/>
        </w:num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Prihodi po osnovu izdatih faktura fizičkim licima za povlašćene karte na zonskim parkiralištima u iznosu </w:t>
      </w:r>
      <w:r w:rsidR="00C052B5">
        <w:rPr>
          <w:rFonts w:ascii="Times New Roman" w:hAnsi="Times New Roman"/>
          <w:sz w:val="24"/>
          <w:szCs w:val="24"/>
        </w:rPr>
        <w:t>7.721,31</w:t>
      </w:r>
      <w:r w:rsidRPr="00614E79">
        <w:rPr>
          <w:rFonts w:ascii="Times New Roman" w:hAnsi="Times New Roman"/>
          <w:sz w:val="24"/>
          <w:szCs w:val="24"/>
        </w:rPr>
        <w:t xml:space="preserve"> </w:t>
      </w:r>
      <w:r w:rsidR="003328D8" w:rsidRPr="00614E79">
        <w:rPr>
          <w:rFonts w:ascii="Times New Roman" w:hAnsi="Times New Roman"/>
          <w:sz w:val="24"/>
          <w:szCs w:val="24"/>
        </w:rPr>
        <w:t>€</w:t>
      </w:r>
      <w:r w:rsidRPr="00614E79">
        <w:rPr>
          <w:rFonts w:ascii="Times New Roman" w:hAnsi="Times New Roman"/>
          <w:sz w:val="24"/>
          <w:szCs w:val="24"/>
        </w:rPr>
        <w:t xml:space="preserve"> i čine </w:t>
      </w:r>
      <w:r w:rsidR="00C052B5">
        <w:rPr>
          <w:rFonts w:ascii="Times New Roman" w:hAnsi="Times New Roman"/>
          <w:sz w:val="24"/>
          <w:szCs w:val="24"/>
        </w:rPr>
        <w:t>4.40</w:t>
      </w:r>
      <w:r w:rsidRPr="00614E79">
        <w:rPr>
          <w:rFonts w:ascii="Times New Roman" w:hAnsi="Times New Roman"/>
          <w:sz w:val="24"/>
          <w:szCs w:val="24"/>
        </w:rPr>
        <w:t xml:space="preserve">% ukupnih prihoda. </w:t>
      </w:r>
    </w:p>
    <w:p w14:paraId="77F8A1AE" w14:textId="58E8EE9D" w:rsidR="00F2198C" w:rsidRDefault="0043062D" w:rsidP="00F2198C">
      <w:pPr>
        <w:pStyle w:val="ListParagraph"/>
        <w:numPr>
          <w:ilvl w:val="0"/>
          <w:numId w:val="3"/>
        </w:num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198C">
        <w:rPr>
          <w:rFonts w:ascii="Times New Roman" w:hAnsi="Times New Roman"/>
          <w:sz w:val="24"/>
          <w:szCs w:val="24"/>
        </w:rPr>
        <w:t xml:space="preserve">Prihodi po osnovu izdatih faktura pravnim licima u iznosu od </w:t>
      </w:r>
      <w:r w:rsidR="00C052B5">
        <w:rPr>
          <w:rFonts w:ascii="Times New Roman" w:hAnsi="Times New Roman"/>
          <w:sz w:val="24"/>
          <w:szCs w:val="24"/>
        </w:rPr>
        <w:t>5.</w:t>
      </w:r>
      <w:r w:rsidR="008D60C8">
        <w:rPr>
          <w:rFonts w:ascii="Times New Roman" w:hAnsi="Times New Roman"/>
          <w:sz w:val="24"/>
          <w:szCs w:val="24"/>
        </w:rPr>
        <w:t>3</w:t>
      </w:r>
      <w:r w:rsidR="00C052B5">
        <w:rPr>
          <w:rFonts w:ascii="Times New Roman" w:hAnsi="Times New Roman"/>
          <w:sz w:val="24"/>
          <w:szCs w:val="24"/>
        </w:rPr>
        <w:t>3</w:t>
      </w:r>
      <w:r w:rsidR="008D60C8">
        <w:rPr>
          <w:rFonts w:ascii="Times New Roman" w:hAnsi="Times New Roman"/>
          <w:sz w:val="24"/>
          <w:szCs w:val="24"/>
        </w:rPr>
        <w:t>1,98</w:t>
      </w:r>
      <w:r w:rsidRPr="00F2198C">
        <w:rPr>
          <w:rFonts w:ascii="Times New Roman" w:hAnsi="Times New Roman"/>
          <w:sz w:val="24"/>
          <w:szCs w:val="24"/>
        </w:rPr>
        <w:t xml:space="preserve"> </w:t>
      </w:r>
      <w:r w:rsidR="003328D8" w:rsidRPr="00F2198C">
        <w:rPr>
          <w:rFonts w:ascii="Times New Roman" w:hAnsi="Times New Roman"/>
          <w:sz w:val="24"/>
          <w:szCs w:val="24"/>
        </w:rPr>
        <w:t xml:space="preserve">€ </w:t>
      </w:r>
      <w:r w:rsidRPr="00F2198C">
        <w:rPr>
          <w:rFonts w:ascii="Times New Roman" w:hAnsi="Times New Roman"/>
          <w:sz w:val="24"/>
          <w:szCs w:val="24"/>
        </w:rPr>
        <w:t xml:space="preserve">i čine </w:t>
      </w:r>
      <w:r w:rsidR="00BE1E89">
        <w:rPr>
          <w:rFonts w:ascii="Times New Roman" w:hAnsi="Times New Roman"/>
          <w:sz w:val="24"/>
          <w:szCs w:val="24"/>
        </w:rPr>
        <w:t>3,</w:t>
      </w:r>
      <w:r w:rsidR="008D60C8">
        <w:rPr>
          <w:rFonts w:ascii="Times New Roman" w:hAnsi="Times New Roman"/>
          <w:sz w:val="24"/>
          <w:szCs w:val="24"/>
        </w:rPr>
        <w:t>0</w:t>
      </w:r>
      <w:r w:rsidR="00BE1E89">
        <w:rPr>
          <w:rFonts w:ascii="Times New Roman" w:hAnsi="Times New Roman"/>
          <w:sz w:val="24"/>
          <w:szCs w:val="24"/>
        </w:rPr>
        <w:t>0</w:t>
      </w:r>
      <w:r w:rsidRPr="00F2198C">
        <w:rPr>
          <w:rFonts w:ascii="Times New Roman" w:hAnsi="Times New Roman"/>
          <w:sz w:val="24"/>
          <w:szCs w:val="24"/>
        </w:rPr>
        <w:t xml:space="preserve">% ukupnih prihoda. </w:t>
      </w:r>
    </w:p>
    <w:p w14:paraId="185F9B0E" w14:textId="471C0A5D" w:rsidR="0043062D" w:rsidRPr="00F2198C" w:rsidRDefault="00BE1E89" w:rsidP="00F2198C">
      <w:pPr>
        <w:pStyle w:val="ListParagraph"/>
        <w:numPr>
          <w:ilvl w:val="0"/>
          <w:numId w:val="3"/>
        </w:num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3062D" w:rsidRPr="00F2198C">
        <w:rPr>
          <w:rFonts w:ascii="Times New Roman" w:hAnsi="Times New Roman"/>
          <w:sz w:val="24"/>
          <w:szCs w:val="24"/>
        </w:rPr>
        <w:t xml:space="preserve">rihodi od izdatih faktura operaterima (Mtel, T-com, Telenor mreže) u iznosu od </w:t>
      </w:r>
      <w:r w:rsidR="008D60C8">
        <w:rPr>
          <w:rFonts w:ascii="Times New Roman" w:hAnsi="Times New Roman"/>
          <w:sz w:val="24"/>
          <w:szCs w:val="24"/>
        </w:rPr>
        <w:t>21.820,94</w:t>
      </w:r>
      <w:r w:rsidR="0043062D" w:rsidRPr="00F2198C">
        <w:rPr>
          <w:rFonts w:ascii="Times New Roman" w:hAnsi="Times New Roman"/>
          <w:sz w:val="24"/>
          <w:szCs w:val="24"/>
        </w:rPr>
        <w:t xml:space="preserve"> </w:t>
      </w:r>
      <w:r w:rsidR="003328D8" w:rsidRPr="00F2198C">
        <w:rPr>
          <w:rFonts w:ascii="Times New Roman" w:hAnsi="Times New Roman"/>
          <w:sz w:val="24"/>
          <w:szCs w:val="24"/>
        </w:rPr>
        <w:t>€</w:t>
      </w:r>
      <w:r w:rsidR="0043062D" w:rsidRPr="00F2198C">
        <w:rPr>
          <w:rFonts w:ascii="Times New Roman" w:hAnsi="Times New Roman"/>
          <w:sz w:val="24"/>
          <w:szCs w:val="24"/>
        </w:rPr>
        <w:t xml:space="preserve"> i učestvuju </w:t>
      </w:r>
      <w:r w:rsidR="008D60C8">
        <w:rPr>
          <w:rFonts w:ascii="Times New Roman" w:hAnsi="Times New Roman"/>
          <w:sz w:val="24"/>
          <w:szCs w:val="24"/>
        </w:rPr>
        <w:t>12.50</w:t>
      </w:r>
      <w:r w:rsidR="0043062D" w:rsidRPr="00F2198C">
        <w:rPr>
          <w:rFonts w:ascii="Times New Roman" w:hAnsi="Times New Roman"/>
          <w:sz w:val="24"/>
          <w:szCs w:val="24"/>
        </w:rPr>
        <w:t>% u ukupnim prihodima.</w:t>
      </w:r>
      <w:r w:rsidR="00614E79" w:rsidRPr="00F2198C">
        <w:rPr>
          <w:rFonts w:ascii="Times New Roman" w:hAnsi="Times New Roman"/>
          <w:sz w:val="24"/>
          <w:szCs w:val="24"/>
        </w:rPr>
        <w:t xml:space="preserve"> </w:t>
      </w:r>
    </w:p>
    <w:p w14:paraId="6CE11C63" w14:textId="2C5BFD05" w:rsidR="00BE1E89" w:rsidRDefault="0043062D" w:rsidP="00BE1E89">
      <w:pPr>
        <w:pStyle w:val="ListParagraph"/>
        <w:numPr>
          <w:ilvl w:val="0"/>
          <w:numId w:val="3"/>
        </w:num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ostvareni od prodaje parking karata na trafikama za usluge parkiranja na zonskim parkiralištima u iznosu od </w:t>
      </w:r>
      <w:r w:rsidR="008D60C8">
        <w:rPr>
          <w:rFonts w:ascii="Times New Roman" w:hAnsi="Times New Roman"/>
          <w:sz w:val="24"/>
          <w:szCs w:val="24"/>
        </w:rPr>
        <w:t>586.15</w:t>
      </w:r>
      <w:r>
        <w:rPr>
          <w:rFonts w:ascii="Times New Roman" w:hAnsi="Times New Roman"/>
          <w:sz w:val="24"/>
          <w:szCs w:val="24"/>
        </w:rPr>
        <w:t xml:space="preserve"> </w:t>
      </w:r>
      <w:r w:rsidR="003328D8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, što čini </w:t>
      </w:r>
      <w:r w:rsidR="000673A4">
        <w:rPr>
          <w:rFonts w:ascii="Times New Roman" w:hAnsi="Times New Roman"/>
          <w:sz w:val="24"/>
          <w:szCs w:val="24"/>
        </w:rPr>
        <w:t>0,</w:t>
      </w:r>
      <w:r w:rsidR="008D60C8">
        <w:rPr>
          <w:rFonts w:ascii="Times New Roman" w:hAnsi="Times New Roman"/>
          <w:sz w:val="24"/>
          <w:szCs w:val="24"/>
        </w:rPr>
        <w:t>30</w:t>
      </w:r>
      <w:r w:rsidR="00614E79">
        <w:rPr>
          <w:rFonts w:ascii="Times New Roman" w:hAnsi="Times New Roman"/>
          <w:sz w:val="24"/>
          <w:szCs w:val="24"/>
        </w:rPr>
        <w:t xml:space="preserve">% ukupnih </w:t>
      </w:r>
      <w:r w:rsidR="008D60C8">
        <w:rPr>
          <w:rFonts w:ascii="Times New Roman" w:hAnsi="Times New Roman"/>
          <w:sz w:val="24"/>
          <w:szCs w:val="24"/>
        </w:rPr>
        <w:t>prihoda, dok prihodi od radnickih karata u iznosu od 5.300,03€ cine 3.00% ukupnih prihoda.</w:t>
      </w:r>
      <w:r w:rsidR="00614E79">
        <w:rPr>
          <w:rFonts w:ascii="Times New Roman" w:hAnsi="Times New Roman"/>
          <w:sz w:val="24"/>
          <w:szCs w:val="24"/>
        </w:rPr>
        <w:t xml:space="preserve"> </w:t>
      </w:r>
    </w:p>
    <w:p w14:paraId="6885D0BD" w14:textId="6B93BBA1" w:rsidR="00BE1E89" w:rsidRDefault="00E67120" w:rsidP="00BE1E89">
      <w:pPr>
        <w:pStyle w:val="ListParagraph"/>
        <w:numPr>
          <w:ilvl w:val="0"/>
          <w:numId w:val="3"/>
        </w:num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E89">
        <w:rPr>
          <w:rFonts w:ascii="Times New Roman" w:hAnsi="Times New Roman"/>
          <w:sz w:val="24"/>
          <w:szCs w:val="24"/>
        </w:rPr>
        <w:lastRenderedPageBreak/>
        <w:t xml:space="preserve">Prihodi po osnovu ugovora za zakup parkinga </w:t>
      </w:r>
      <w:r w:rsidR="000673A4" w:rsidRPr="00BE1E89">
        <w:rPr>
          <w:rFonts w:ascii="Times New Roman" w:hAnsi="Times New Roman"/>
          <w:sz w:val="24"/>
          <w:szCs w:val="24"/>
        </w:rPr>
        <w:t xml:space="preserve">u iznosu od </w:t>
      </w:r>
      <w:r w:rsidR="008D60C8">
        <w:rPr>
          <w:rFonts w:ascii="Times New Roman" w:hAnsi="Times New Roman"/>
          <w:sz w:val="24"/>
          <w:szCs w:val="24"/>
        </w:rPr>
        <w:t>1.074,36</w:t>
      </w:r>
      <w:r w:rsidR="0061564E" w:rsidRPr="00BE1E89">
        <w:rPr>
          <w:rFonts w:ascii="Times New Roman" w:hAnsi="Times New Roman"/>
          <w:sz w:val="24"/>
          <w:szCs w:val="24"/>
        </w:rPr>
        <w:t xml:space="preserve"> € i</w:t>
      </w:r>
      <w:r w:rsidRPr="00BE1E89">
        <w:rPr>
          <w:rFonts w:ascii="Times New Roman" w:hAnsi="Times New Roman"/>
          <w:sz w:val="24"/>
          <w:szCs w:val="24"/>
        </w:rPr>
        <w:t xml:space="preserve"> čine </w:t>
      </w:r>
      <w:r w:rsidR="008D60C8">
        <w:rPr>
          <w:rFonts w:ascii="Times New Roman" w:hAnsi="Times New Roman"/>
          <w:sz w:val="24"/>
          <w:szCs w:val="24"/>
        </w:rPr>
        <w:t>0.60</w:t>
      </w:r>
      <w:r w:rsidR="00387362" w:rsidRPr="00BE1E89">
        <w:rPr>
          <w:rFonts w:ascii="Times New Roman" w:hAnsi="Times New Roman"/>
          <w:sz w:val="24"/>
          <w:szCs w:val="24"/>
        </w:rPr>
        <w:t>%</w:t>
      </w:r>
      <w:r w:rsidRPr="00BE1E89">
        <w:rPr>
          <w:rFonts w:ascii="Times New Roman" w:hAnsi="Times New Roman"/>
          <w:sz w:val="24"/>
          <w:szCs w:val="24"/>
        </w:rPr>
        <w:t xml:space="preserve"> ukupnih prihoda.</w:t>
      </w:r>
    </w:p>
    <w:p w14:paraId="3AD6C45B" w14:textId="1670D91C" w:rsidR="00F2198C" w:rsidRPr="00BE1E89" w:rsidRDefault="00E67120" w:rsidP="00BE1E89">
      <w:pPr>
        <w:pStyle w:val="ListParagraph"/>
        <w:numPr>
          <w:ilvl w:val="0"/>
          <w:numId w:val="3"/>
        </w:num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E89">
        <w:rPr>
          <w:rFonts w:ascii="Times New Roman" w:hAnsi="Times New Roman"/>
          <w:sz w:val="24"/>
          <w:szCs w:val="24"/>
        </w:rPr>
        <w:t xml:space="preserve">Prihodi od </w:t>
      </w:r>
      <w:r w:rsidR="003C3B35" w:rsidRPr="00BE1E89">
        <w:rPr>
          <w:rFonts w:ascii="Times New Roman" w:hAnsi="Times New Roman"/>
          <w:sz w:val="24"/>
          <w:szCs w:val="24"/>
        </w:rPr>
        <w:t xml:space="preserve">transfera </w:t>
      </w:r>
      <w:r w:rsidRPr="00BE1E89">
        <w:rPr>
          <w:rFonts w:ascii="Times New Roman" w:hAnsi="Times New Roman"/>
          <w:sz w:val="24"/>
          <w:szCs w:val="24"/>
        </w:rPr>
        <w:t>iz Budžeta Opš</w:t>
      </w:r>
      <w:r w:rsidR="00387362" w:rsidRPr="00BE1E89">
        <w:rPr>
          <w:rFonts w:ascii="Times New Roman" w:hAnsi="Times New Roman"/>
          <w:sz w:val="24"/>
          <w:szCs w:val="24"/>
        </w:rPr>
        <w:t xml:space="preserve">tine Nikšić u iznosu od </w:t>
      </w:r>
      <w:r w:rsidR="008D60C8">
        <w:rPr>
          <w:rFonts w:ascii="Times New Roman" w:hAnsi="Times New Roman"/>
          <w:sz w:val="24"/>
          <w:szCs w:val="24"/>
        </w:rPr>
        <w:t>7</w:t>
      </w:r>
      <w:r w:rsidR="00BE1E89" w:rsidRPr="00BE1E89">
        <w:rPr>
          <w:rFonts w:ascii="Times New Roman" w:hAnsi="Times New Roman"/>
          <w:sz w:val="24"/>
          <w:szCs w:val="24"/>
        </w:rPr>
        <w:t>5</w:t>
      </w:r>
      <w:r w:rsidR="005341CF" w:rsidRPr="00BE1E89">
        <w:rPr>
          <w:rFonts w:ascii="Times New Roman" w:hAnsi="Times New Roman"/>
          <w:sz w:val="24"/>
          <w:szCs w:val="24"/>
        </w:rPr>
        <w:t>.</w:t>
      </w:r>
      <w:r w:rsidR="008D60C8">
        <w:rPr>
          <w:rFonts w:ascii="Times New Roman" w:hAnsi="Times New Roman"/>
          <w:sz w:val="24"/>
          <w:szCs w:val="24"/>
        </w:rPr>
        <w:t>781,75</w:t>
      </w:r>
      <w:r w:rsidR="005341CF" w:rsidRPr="00BE1E89">
        <w:rPr>
          <w:rFonts w:ascii="Times New Roman" w:hAnsi="Times New Roman"/>
          <w:sz w:val="24"/>
          <w:szCs w:val="24"/>
        </w:rPr>
        <w:t xml:space="preserve"> € što čin</w:t>
      </w:r>
      <w:r w:rsidR="000673A4" w:rsidRPr="00BE1E89">
        <w:rPr>
          <w:rFonts w:ascii="Times New Roman" w:hAnsi="Times New Roman"/>
          <w:sz w:val="24"/>
          <w:szCs w:val="24"/>
        </w:rPr>
        <w:t xml:space="preserve">i </w:t>
      </w:r>
      <w:r w:rsidR="007915FC">
        <w:rPr>
          <w:rFonts w:ascii="Times New Roman" w:hAnsi="Times New Roman"/>
          <w:sz w:val="24"/>
          <w:szCs w:val="24"/>
        </w:rPr>
        <w:t>4</w:t>
      </w:r>
      <w:r w:rsidR="008D60C8">
        <w:rPr>
          <w:rFonts w:ascii="Times New Roman" w:hAnsi="Times New Roman"/>
          <w:sz w:val="24"/>
          <w:szCs w:val="24"/>
        </w:rPr>
        <w:t>3</w:t>
      </w:r>
      <w:r w:rsidR="007915FC">
        <w:rPr>
          <w:rFonts w:ascii="Times New Roman" w:hAnsi="Times New Roman"/>
          <w:sz w:val="24"/>
          <w:szCs w:val="24"/>
        </w:rPr>
        <w:t>,4</w:t>
      </w:r>
      <w:r w:rsidR="008D60C8">
        <w:rPr>
          <w:rFonts w:ascii="Times New Roman" w:hAnsi="Times New Roman"/>
          <w:sz w:val="24"/>
          <w:szCs w:val="24"/>
        </w:rPr>
        <w:t>0</w:t>
      </w:r>
      <w:r w:rsidRPr="00BE1E89">
        <w:rPr>
          <w:rFonts w:ascii="Times New Roman" w:hAnsi="Times New Roman"/>
          <w:sz w:val="24"/>
          <w:szCs w:val="24"/>
        </w:rPr>
        <w:t xml:space="preserve"> </w:t>
      </w:r>
      <w:r w:rsidR="00A61BA1" w:rsidRPr="00BE1E89">
        <w:rPr>
          <w:rFonts w:ascii="Times New Roman" w:hAnsi="Times New Roman"/>
          <w:sz w:val="24"/>
          <w:szCs w:val="24"/>
        </w:rPr>
        <w:t>%</w:t>
      </w:r>
    </w:p>
    <w:p w14:paraId="5EF060FD" w14:textId="2DFCE0D1" w:rsidR="00BE1E89" w:rsidRDefault="00F2198C" w:rsidP="00BE1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7120">
        <w:rPr>
          <w:rFonts w:ascii="Times New Roman" w:hAnsi="Times New Roman"/>
          <w:sz w:val="24"/>
          <w:szCs w:val="24"/>
        </w:rPr>
        <w:t xml:space="preserve"> ukupnih </w:t>
      </w:r>
      <w:r w:rsidR="008D60C8">
        <w:rPr>
          <w:rFonts w:ascii="Times New Roman" w:hAnsi="Times New Roman"/>
          <w:sz w:val="24"/>
          <w:szCs w:val="24"/>
        </w:rPr>
        <w:t>prihoda, u sta ulazi i nadoknada za Perovic Mirka</w:t>
      </w:r>
      <w:r w:rsidR="00BE1E89">
        <w:rPr>
          <w:rFonts w:ascii="Times New Roman" w:hAnsi="Times New Roman"/>
          <w:sz w:val="24"/>
          <w:szCs w:val="24"/>
        </w:rPr>
        <w:t>.</w:t>
      </w:r>
    </w:p>
    <w:p w14:paraId="053212D2" w14:textId="36C56B25" w:rsidR="007915FC" w:rsidRDefault="007915FC" w:rsidP="00BE1E8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posebnih parkirališta (rampe) u iznosu od </w:t>
      </w:r>
      <w:r w:rsidR="008D60C8">
        <w:rPr>
          <w:rFonts w:ascii="Times New Roman" w:hAnsi="Times New Roman"/>
          <w:sz w:val="24"/>
          <w:szCs w:val="24"/>
        </w:rPr>
        <w:t>41.092,90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E89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, što čini </w:t>
      </w:r>
      <w:r w:rsidR="008D60C8">
        <w:rPr>
          <w:rFonts w:ascii="Times New Roman" w:hAnsi="Times New Roman"/>
          <w:sz w:val="24"/>
          <w:szCs w:val="24"/>
        </w:rPr>
        <w:t>23.50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E89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ukupnog prihoda.</w:t>
      </w:r>
    </w:p>
    <w:p w14:paraId="3D3B77CF" w14:textId="4FB54FAE" w:rsidR="007915FC" w:rsidRDefault="007915FC" w:rsidP="007915F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od izdatih naloga za plaćanje dnevnih karata u iznosu od 1</w:t>
      </w:r>
      <w:r w:rsidR="008D60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8D60C8">
        <w:rPr>
          <w:rFonts w:ascii="Times New Roman" w:hAnsi="Times New Roman"/>
          <w:sz w:val="24"/>
          <w:szCs w:val="24"/>
        </w:rPr>
        <w:t>691,45</w:t>
      </w:r>
      <w:r w:rsidRPr="00BE1E89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, što čini </w:t>
      </w:r>
      <w:r w:rsidR="008D60C8">
        <w:rPr>
          <w:rFonts w:ascii="Times New Roman" w:hAnsi="Times New Roman"/>
          <w:sz w:val="24"/>
          <w:szCs w:val="24"/>
        </w:rPr>
        <w:t>8.90</w:t>
      </w:r>
      <w:r>
        <w:rPr>
          <w:rFonts w:ascii="Times New Roman" w:hAnsi="Times New Roman"/>
          <w:sz w:val="24"/>
          <w:szCs w:val="24"/>
        </w:rPr>
        <w:t>% ukupnog prihoda.</w:t>
      </w:r>
    </w:p>
    <w:p w14:paraId="22EA0AE2" w14:textId="77777777" w:rsidR="00CB7C13" w:rsidRPr="00BE1E89" w:rsidRDefault="00CB7C13" w:rsidP="00CB7C1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28F63C5" w14:textId="0E799D78" w:rsidR="00BB3C37" w:rsidRDefault="00F2198C" w:rsidP="002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67120">
        <w:rPr>
          <w:rFonts w:ascii="Times New Roman" w:hAnsi="Times New Roman"/>
          <w:sz w:val="24"/>
          <w:szCs w:val="24"/>
        </w:rPr>
        <w:t xml:space="preserve"> Iz tabele se vidi da su ukupni poslovni prihodi u 20</w:t>
      </w:r>
      <w:r w:rsidR="006537AF">
        <w:rPr>
          <w:rFonts w:ascii="Times New Roman" w:hAnsi="Times New Roman"/>
          <w:sz w:val="24"/>
          <w:szCs w:val="24"/>
        </w:rPr>
        <w:t>2</w:t>
      </w:r>
      <w:r w:rsidR="008D60C8">
        <w:rPr>
          <w:rFonts w:ascii="Times New Roman" w:hAnsi="Times New Roman"/>
          <w:sz w:val="24"/>
          <w:szCs w:val="24"/>
        </w:rPr>
        <w:t>1</w:t>
      </w:r>
      <w:r w:rsidR="00EF5519">
        <w:rPr>
          <w:rFonts w:ascii="Times New Roman" w:hAnsi="Times New Roman"/>
          <w:sz w:val="24"/>
          <w:szCs w:val="24"/>
        </w:rPr>
        <w:t>.</w:t>
      </w:r>
      <w:r w:rsidR="00E67120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odini ostvareni u iznosu od</w:t>
      </w:r>
      <w:r w:rsidR="000673A4">
        <w:rPr>
          <w:rFonts w:ascii="Times New Roman" w:hAnsi="Times New Roman"/>
          <w:sz w:val="24"/>
          <w:szCs w:val="24"/>
        </w:rPr>
        <w:t xml:space="preserve"> </w:t>
      </w:r>
      <w:r w:rsidR="008D60C8">
        <w:rPr>
          <w:rFonts w:ascii="Times New Roman" w:hAnsi="Times New Roman"/>
          <w:sz w:val="24"/>
          <w:szCs w:val="24"/>
        </w:rPr>
        <w:t>174.400,87</w:t>
      </w:r>
      <w:r>
        <w:rPr>
          <w:rFonts w:ascii="Times New Roman" w:hAnsi="Times New Roman"/>
          <w:sz w:val="24"/>
          <w:szCs w:val="24"/>
        </w:rPr>
        <w:t xml:space="preserve"> €.</w:t>
      </w:r>
    </w:p>
    <w:p w14:paraId="2B0DD706" w14:textId="77777777" w:rsidR="0082604A" w:rsidRPr="0023673B" w:rsidRDefault="0082604A" w:rsidP="002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D46685" w14:paraId="70F335FE" w14:textId="77777777" w:rsidTr="001D43FC">
        <w:tc>
          <w:tcPr>
            <w:tcW w:w="9017" w:type="dxa"/>
            <w:shd w:val="clear" w:color="auto" w:fill="A6A6A6" w:themeFill="background1" w:themeFillShade="A6"/>
          </w:tcPr>
          <w:p w14:paraId="1F2531C6" w14:textId="4F715B3B" w:rsidR="00D46685" w:rsidRPr="00D46685" w:rsidRDefault="00D46685" w:rsidP="001D43FC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43FC">
              <w:rPr>
                <w:rFonts w:ascii="Times New Roman" w:hAnsi="Times New Roman"/>
                <w:b/>
                <w:bCs/>
                <w:sz w:val="28"/>
                <w:szCs w:val="28"/>
              </w:rPr>
              <w:t>Ostvareni rashodi u 202</w:t>
            </w:r>
            <w:r w:rsidR="008D60C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1D43FC">
              <w:rPr>
                <w:rFonts w:ascii="Times New Roman" w:hAnsi="Times New Roman"/>
                <w:b/>
                <w:bCs/>
                <w:sz w:val="28"/>
                <w:szCs w:val="28"/>
              </w:rPr>
              <w:t>. godini</w:t>
            </w:r>
          </w:p>
        </w:tc>
      </w:tr>
    </w:tbl>
    <w:p w14:paraId="528E4D5B" w14:textId="77777777" w:rsidR="0043062D" w:rsidRDefault="0043062D" w:rsidP="002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A7EE4" w14:textId="79DE3ACF" w:rsidR="0043062D" w:rsidRDefault="0043062D" w:rsidP="002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Nastali rashodi za period</w:t>
      </w:r>
      <w:r w:rsidR="00F2198C">
        <w:rPr>
          <w:rFonts w:ascii="Times New Roman" w:hAnsi="Times New Roman"/>
          <w:sz w:val="24"/>
          <w:szCs w:val="24"/>
        </w:rPr>
        <w:t xml:space="preserve"> </w:t>
      </w:r>
      <w:r w:rsidR="00C7072E">
        <w:rPr>
          <w:rFonts w:ascii="Times New Roman" w:hAnsi="Times New Roman"/>
          <w:sz w:val="24"/>
          <w:szCs w:val="24"/>
        </w:rPr>
        <w:t>01.01.20</w:t>
      </w:r>
      <w:r w:rsidR="0015351C">
        <w:rPr>
          <w:rFonts w:ascii="Times New Roman" w:hAnsi="Times New Roman"/>
          <w:sz w:val="24"/>
          <w:szCs w:val="24"/>
        </w:rPr>
        <w:t>2</w:t>
      </w:r>
      <w:r w:rsidR="008D60C8">
        <w:rPr>
          <w:rFonts w:ascii="Times New Roman" w:hAnsi="Times New Roman"/>
          <w:sz w:val="24"/>
          <w:szCs w:val="24"/>
        </w:rPr>
        <w:t>1</w:t>
      </w:r>
      <w:r w:rsidR="00C7072E">
        <w:rPr>
          <w:rFonts w:ascii="Times New Roman" w:hAnsi="Times New Roman"/>
          <w:sz w:val="24"/>
          <w:szCs w:val="24"/>
        </w:rPr>
        <w:t xml:space="preserve"> – 31.12.20</w:t>
      </w:r>
      <w:r w:rsidR="0015351C">
        <w:rPr>
          <w:rFonts w:ascii="Times New Roman" w:hAnsi="Times New Roman"/>
          <w:sz w:val="24"/>
          <w:szCs w:val="24"/>
        </w:rPr>
        <w:t>2</w:t>
      </w:r>
      <w:r w:rsidR="008D60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godine prikazani su tabelarno:</w:t>
      </w:r>
    </w:p>
    <w:p w14:paraId="3722BAB5" w14:textId="77777777" w:rsidR="0043062D" w:rsidRDefault="0043062D" w:rsidP="002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"/>
        <w:gridCol w:w="5047"/>
        <w:gridCol w:w="1740"/>
        <w:gridCol w:w="1339"/>
      </w:tblGrid>
      <w:tr w:rsidR="0043062D" w:rsidRPr="00E30B59" w14:paraId="638B7E3D" w14:textId="77777777" w:rsidTr="00F21BE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pct30" w:color="auto" w:fill="000000"/>
          </w:tcPr>
          <w:p w14:paraId="4A618F57" w14:textId="77777777" w:rsidR="0043062D" w:rsidRPr="00E30B59" w:rsidRDefault="0043062D" w:rsidP="00E30B5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B59">
              <w:rPr>
                <w:rFonts w:ascii="Times New Roman" w:hAnsi="Times New Roman"/>
                <w:b/>
                <w:sz w:val="24"/>
                <w:szCs w:val="24"/>
              </w:rPr>
              <w:t>R.broj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pct30" w:color="auto" w:fill="000000"/>
          </w:tcPr>
          <w:p w14:paraId="1BC4D16D" w14:textId="77777777" w:rsidR="0043062D" w:rsidRPr="00E30B59" w:rsidRDefault="0043062D" w:rsidP="00E30B59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B59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pct30" w:color="auto" w:fill="000000"/>
          </w:tcPr>
          <w:p w14:paraId="68A30DC0" w14:textId="77777777" w:rsidR="0043062D" w:rsidRPr="00E30B59" w:rsidRDefault="0043062D" w:rsidP="00E30B5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B59">
              <w:rPr>
                <w:rFonts w:ascii="Times New Roman" w:hAnsi="Times New Roman"/>
                <w:b/>
                <w:sz w:val="24"/>
                <w:szCs w:val="24"/>
              </w:rPr>
              <w:t xml:space="preserve">Iznos u </w:t>
            </w:r>
            <w:r w:rsidR="00746BD1" w:rsidRPr="00746BD1">
              <w:rPr>
                <w:rFonts w:ascii="Times New Roman" w:hAnsi="Times New Roman"/>
                <w:b/>
                <w:sz w:val="24"/>
                <w:szCs w:val="24"/>
              </w:rPr>
              <w:t>€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pct30" w:color="auto" w:fill="000000"/>
          </w:tcPr>
          <w:p w14:paraId="52535FB5" w14:textId="77777777" w:rsidR="0043062D" w:rsidRPr="00E30B59" w:rsidRDefault="0043062D" w:rsidP="00E30B5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B59">
              <w:rPr>
                <w:rFonts w:ascii="Times New Roman" w:hAnsi="Times New Roman"/>
                <w:b/>
                <w:sz w:val="24"/>
                <w:szCs w:val="24"/>
              </w:rPr>
              <w:t>Učešće %</w:t>
            </w:r>
          </w:p>
        </w:tc>
      </w:tr>
      <w:tr w:rsidR="0043062D" w:rsidRPr="00E30B59" w14:paraId="635E178E" w14:textId="77777777" w:rsidTr="00E30B59">
        <w:tc>
          <w:tcPr>
            <w:tcW w:w="891" w:type="dxa"/>
            <w:tcBorders>
              <w:top w:val="single" w:sz="4" w:space="0" w:color="auto"/>
            </w:tcBorders>
          </w:tcPr>
          <w:p w14:paraId="7976E20B" w14:textId="77777777" w:rsidR="0043062D" w:rsidRPr="002C3F74" w:rsidRDefault="0043062D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</w:tcBorders>
          </w:tcPr>
          <w:p w14:paraId="60CAB1CF" w14:textId="71CD20D7" w:rsidR="0043062D" w:rsidRPr="002C3F74" w:rsidRDefault="0043062D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Troškovi materijala</w:t>
            </w:r>
            <w:r w:rsidR="00C7072E">
              <w:rPr>
                <w:rFonts w:ascii="Times New Roman" w:hAnsi="Times New Roman"/>
              </w:rPr>
              <w:t xml:space="preserve"> (kanc.mat, HTZ op. i parking kar.</w:t>
            </w:r>
            <w:r w:rsidR="00EB4AC0">
              <w:rPr>
                <w:rFonts w:ascii="Times New Roman" w:hAnsi="Times New Roman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5B144F1A" w14:textId="675A0C7D" w:rsidR="0043062D" w:rsidRPr="002C3F74" w:rsidRDefault="00395655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2.411,31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352B90C8" w14:textId="66C7E90C" w:rsidR="0043062D" w:rsidRPr="002C3F74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F5DF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062D" w:rsidRPr="00E30B59" w14:paraId="63D7003D" w14:textId="77777777" w:rsidTr="00E30B59">
        <w:tc>
          <w:tcPr>
            <w:tcW w:w="891" w:type="dxa"/>
          </w:tcPr>
          <w:p w14:paraId="2BBA86B1" w14:textId="77777777" w:rsidR="0043062D" w:rsidRPr="002C3F74" w:rsidRDefault="0043062D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2</w:t>
            </w:r>
          </w:p>
        </w:tc>
        <w:tc>
          <w:tcPr>
            <w:tcW w:w="5175" w:type="dxa"/>
          </w:tcPr>
          <w:p w14:paraId="2DCE018E" w14:textId="77777777" w:rsidR="0043062D" w:rsidRPr="002C3F74" w:rsidRDefault="0043062D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Troškovi goriva</w:t>
            </w:r>
          </w:p>
        </w:tc>
        <w:tc>
          <w:tcPr>
            <w:tcW w:w="1790" w:type="dxa"/>
          </w:tcPr>
          <w:p w14:paraId="531E627A" w14:textId="57DA24F7" w:rsidR="0043062D" w:rsidRPr="002C3F74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206.62</w:t>
            </w:r>
          </w:p>
        </w:tc>
        <w:tc>
          <w:tcPr>
            <w:tcW w:w="1387" w:type="dxa"/>
          </w:tcPr>
          <w:p w14:paraId="4FB4BD82" w14:textId="234A8B6C" w:rsidR="0043062D" w:rsidRPr="002C3F74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</w:t>
            </w:r>
          </w:p>
        </w:tc>
      </w:tr>
      <w:tr w:rsidR="00C7072E" w:rsidRPr="00E30B59" w14:paraId="621D3B07" w14:textId="77777777" w:rsidTr="00E30B59">
        <w:tc>
          <w:tcPr>
            <w:tcW w:w="891" w:type="dxa"/>
          </w:tcPr>
          <w:p w14:paraId="4A310019" w14:textId="77777777" w:rsidR="00C7072E" w:rsidRPr="002C3F74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75" w:type="dxa"/>
          </w:tcPr>
          <w:p w14:paraId="54DD940D" w14:textId="77777777" w:rsidR="00C7072E" w:rsidRPr="002C3F74" w:rsidRDefault="00C707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rezervnih djelova</w:t>
            </w:r>
          </w:p>
        </w:tc>
        <w:tc>
          <w:tcPr>
            <w:tcW w:w="1790" w:type="dxa"/>
          </w:tcPr>
          <w:p w14:paraId="53858FD0" w14:textId="77777777" w:rsidR="00C7072E" w:rsidRDefault="00C7072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</w:tcPr>
          <w:p w14:paraId="45EAF747" w14:textId="77777777" w:rsidR="00C7072E" w:rsidRDefault="00C7072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062D" w:rsidRPr="00E30B59" w14:paraId="54E4B7FD" w14:textId="77777777" w:rsidTr="00E30B59">
        <w:tc>
          <w:tcPr>
            <w:tcW w:w="891" w:type="dxa"/>
            <w:shd w:val="clear" w:color="auto" w:fill="D9D9D9"/>
          </w:tcPr>
          <w:p w14:paraId="166E6C63" w14:textId="77777777" w:rsidR="0043062D" w:rsidRPr="00CF09AF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75" w:type="dxa"/>
            <w:shd w:val="clear" w:color="auto" w:fill="D9D9D9"/>
          </w:tcPr>
          <w:p w14:paraId="2540DA93" w14:textId="77777777" w:rsidR="0043062D" w:rsidRPr="00CF09AF" w:rsidRDefault="0043062D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09AF">
              <w:rPr>
                <w:rFonts w:ascii="Times New Roman" w:hAnsi="Times New Roman"/>
                <w:b/>
              </w:rPr>
              <w:t>Ukupni troškovi materijala i goriva (1+2</w:t>
            </w:r>
            <w:r w:rsidR="00C7072E">
              <w:rPr>
                <w:rFonts w:ascii="Times New Roman" w:hAnsi="Times New Roman"/>
                <w:b/>
              </w:rPr>
              <w:t>+3</w:t>
            </w:r>
            <w:r w:rsidRPr="00CF09A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90" w:type="dxa"/>
            <w:shd w:val="clear" w:color="auto" w:fill="D9D9D9"/>
          </w:tcPr>
          <w:p w14:paraId="440DED41" w14:textId="21D93601" w:rsidR="0043062D" w:rsidRPr="00CF09AF" w:rsidRDefault="00395655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2.617,93</w:t>
            </w:r>
          </w:p>
        </w:tc>
        <w:tc>
          <w:tcPr>
            <w:tcW w:w="1387" w:type="dxa"/>
            <w:shd w:val="clear" w:color="auto" w:fill="D9D9D9"/>
          </w:tcPr>
          <w:p w14:paraId="6553A4C3" w14:textId="40A34B8E" w:rsidR="0043062D" w:rsidRPr="002C3F74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F5D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062D" w:rsidRPr="00E30B59" w14:paraId="2BFC6B7B" w14:textId="77777777" w:rsidTr="00E30B59">
        <w:tc>
          <w:tcPr>
            <w:tcW w:w="891" w:type="dxa"/>
          </w:tcPr>
          <w:p w14:paraId="65733502" w14:textId="77777777" w:rsidR="0043062D" w:rsidRPr="002C3F74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75" w:type="dxa"/>
          </w:tcPr>
          <w:p w14:paraId="0FC56E3D" w14:textId="77777777" w:rsidR="0043062D" w:rsidRPr="002C3F74" w:rsidRDefault="0043062D" w:rsidP="00B4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Troškovi za kodove operaterima</w:t>
            </w:r>
          </w:p>
        </w:tc>
        <w:tc>
          <w:tcPr>
            <w:tcW w:w="1790" w:type="dxa"/>
          </w:tcPr>
          <w:p w14:paraId="2422CBD7" w14:textId="1EBFF972" w:rsidR="0043062D" w:rsidRPr="002C3F74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3.750,00</w:t>
            </w:r>
          </w:p>
        </w:tc>
        <w:tc>
          <w:tcPr>
            <w:tcW w:w="1387" w:type="dxa"/>
          </w:tcPr>
          <w:p w14:paraId="65F2BAFD" w14:textId="4D486CE3" w:rsidR="0043062D" w:rsidRPr="002C3F74" w:rsidRDefault="00AD0A8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FF5DF4">
              <w:rPr>
                <w:rFonts w:ascii="Times New Roman" w:hAnsi="Times New Roman"/>
              </w:rPr>
              <w:t>1</w:t>
            </w:r>
            <w:r w:rsidR="00CE5644">
              <w:rPr>
                <w:rFonts w:ascii="Times New Roman" w:hAnsi="Times New Roman"/>
              </w:rPr>
              <w:t>0</w:t>
            </w:r>
          </w:p>
        </w:tc>
      </w:tr>
      <w:tr w:rsidR="0043062D" w:rsidRPr="00E30B59" w14:paraId="7148229F" w14:textId="77777777" w:rsidTr="00E30B59">
        <w:tc>
          <w:tcPr>
            <w:tcW w:w="891" w:type="dxa"/>
          </w:tcPr>
          <w:p w14:paraId="0DB412EC" w14:textId="77777777" w:rsidR="0043062D" w:rsidRPr="002C3F74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5" w:type="dxa"/>
          </w:tcPr>
          <w:p w14:paraId="504694EA" w14:textId="77777777" w:rsidR="0043062D" w:rsidRPr="002C3F74" w:rsidRDefault="0043062D" w:rsidP="00B4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 xml:space="preserve">Troškovi </w:t>
            </w:r>
            <w:r w:rsidR="003A78BA">
              <w:rPr>
                <w:rFonts w:ascii="Times New Roman" w:hAnsi="Times New Roman"/>
              </w:rPr>
              <w:t>fiks</w:t>
            </w:r>
            <w:r w:rsidR="00B41D23">
              <w:rPr>
                <w:rFonts w:ascii="Times New Roman" w:hAnsi="Times New Roman"/>
              </w:rPr>
              <w:t>.i mob.telefonije</w:t>
            </w:r>
          </w:p>
        </w:tc>
        <w:tc>
          <w:tcPr>
            <w:tcW w:w="1790" w:type="dxa"/>
          </w:tcPr>
          <w:p w14:paraId="3ECBC327" w14:textId="4A500031" w:rsidR="0043062D" w:rsidRPr="00E30B59" w:rsidRDefault="00A7446D" w:rsidP="002C3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E5644">
              <w:rPr>
                <w:rFonts w:ascii="Times New Roman" w:hAnsi="Times New Roman"/>
                <w:sz w:val="24"/>
                <w:szCs w:val="24"/>
              </w:rPr>
              <w:t>416,96</w:t>
            </w:r>
            <w:r w:rsidR="002C3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</w:tcPr>
          <w:p w14:paraId="2A0A8975" w14:textId="6CC94CAB" w:rsidR="0043062D" w:rsidRPr="00E30B59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B41D23" w:rsidRPr="00E30B59" w14:paraId="70482454" w14:textId="77777777" w:rsidTr="00E30B59">
        <w:tc>
          <w:tcPr>
            <w:tcW w:w="891" w:type="dxa"/>
          </w:tcPr>
          <w:p w14:paraId="776514C9" w14:textId="77777777" w:rsidR="00B41D23" w:rsidRPr="002C3F74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75" w:type="dxa"/>
          </w:tcPr>
          <w:p w14:paraId="7BDB59ED" w14:textId="77777777" w:rsidR="00B41D23" w:rsidRPr="002C3F74" w:rsidRDefault="00B41D23" w:rsidP="00B4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reprezentacije</w:t>
            </w:r>
          </w:p>
        </w:tc>
        <w:tc>
          <w:tcPr>
            <w:tcW w:w="1790" w:type="dxa"/>
          </w:tcPr>
          <w:p w14:paraId="2915E37E" w14:textId="31C384C0" w:rsidR="00B41D23" w:rsidRDefault="00CE5644" w:rsidP="002C3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60.19</w:t>
            </w:r>
          </w:p>
        </w:tc>
        <w:tc>
          <w:tcPr>
            <w:tcW w:w="1387" w:type="dxa"/>
          </w:tcPr>
          <w:p w14:paraId="47C51F22" w14:textId="7062F798" w:rsidR="00B41D23" w:rsidRPr="00E30B59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C7072E" w:rsidRPr="00E30B59" w14:paraId="50FEB19F" w14:textId="77777777" w:rsidTr="00E30B59">
        <w:tc>
          <w:tcPr>
            <w:tcW w:w="891" w:type="dxa"/>
          </w:tcPr>
          <w:p w14:paraId="1AA6A793" w14:textId="77777777" w:rsidR="00C7072E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5" w:type="dxa"/>
          </w:tcPr>
          <w:p w14:paraId="06776C07" w14:textId="77777777" w:rsidR="00C7072E" w:rsidRDefault="00C7072E" w:rsidP="00B4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održavanja sistema Logate</w:t>
            </w:r>
          </w:p>
        </w:tc>
        <w:tc>
          <w:tcPr>
            <w:tcW w:w="1790" w:type="dxa"/>
          </w:tcPr>
          <w:p w14:paraId="2E77EFCF" w14:textId="0C3B5249" w:rsidR="00C7072E" w:rsidRDefault="00CE5644" w:rsidP="002C3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3.374,14</w:t>
            </w:r>
          </w:p>
        </w:tc>
        <w:tc>
          <w:tcPr>
            <w:tcW w:w="1387" w:type="dxa"/>
          </w:tcPr>
          <w:p w14:paraId="4A379291" w14:textId="1875199F" w:rsidR="00C7072E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</w:tr>
      <w:tr w:rsidR="00B41D23" w:rsidRPr="00E30B59" w14:paraId="35124A80" w14:textId="77777777" w:rsidTr="00E30B59">
        <w:tc>
          <w:tcPr>
            <w:tcW w:w="891" w:type="dxa"/>
          </w:tcPr>
          <w:p w14:paraId="55F0FEA5" w14:textId="77777777" w:rsidR="00B41D23" w:rsidRPr="002C3F74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5" w:type="dxa"/>
          </w:tcPr>
          <w:p w14:paraId="1965F0A3" w14:textId="77777777" w:rsidR="00B41D23" w:rsidRDefault="00B41D23" w:rsidP="00B4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premije osiguranja zaposlenih</w:t>
            </w:r>
          </w:p>
        </w:tc>
        <w:tc>
          <w:tcPr>
            <w:tcW w:w="1790" w:type="dxa"/>
          </w:tcPr>
          <w:p w14:paraId="76CD57E1" w14:textId="6910A54D" w:rsidR="00B41D23" w:rsidRDefault="00CE5644" w:rsidP="002C3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485,28</w:t>
            </w:r>
          </w:p>
        </w:tc>
        <w:tc>
          <w:tcPr>
            <w:tcW w:w="1387" w:type="dxa"/>
          </w:tcPr>
          <w:p w14:paraId="3EB15B8F" w14:textId="370C8DEA" w:rsidR="00B41D23" w:rsidRPr="00E30B59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43062D" w:rsidRPr="00E30B59" w14:paraId="5CDBC95B" w14:textId="77777777" w:rsidTr="00E30B59">
        <w:tc>
          <w:tcPr>
            <w:tcW w:w="891" w:type="dxa"/>
          </w:tcPr>
          <w:p w14:paraId="19C0EA44" w14:textId="77777777" w:rsidR="0043062D" w:rsidRPr="002C3F74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75" w:type="dxa"/>
          </w:tcPr>
          <w:p w14:paraId="18E7FD69" w14:textId="77777777" w:rsidR="0043062D" w:rsidRPr="002C3F74" w:rsidRDefault="00FC6895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Troškovi platnog prometa u zemlji</w:t>
            </w:r>
          </w:p>
        </w:tc>
        <w:tc>
          <w:tcPr>
            <w:tcW w:w="1790" w:type="dxa"/>
          </w:tcPr>
          <w:p w14:paraId="16F15C4B" w14:textId="57A4887C" w:rsidR="0043062D" w:rsidRPr="00E30B59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457,45</w:t>
            </w:r>
          </w:p>
        </w:tc>
        <w:tc>
          <w:tcPr>
            <w:tcW w:w="1387" w:type="dxa"/>
          </w:tcPr>
          <w:p w14:paraId="446E7719" w14:textId="627BB90E" w:rsidR="0043062D" w:rsidRPr="00E30B59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43062D" w:rsidRPr="00E30B59" w14:paraId="5A959CAE" w14:textId="77777777" w:rsidTr="00A42C43">
        <w:tc>
          <w:tcPr>
            <w:tcW w:w="891" w:type="dxa"/>
            <w:tcBorders>
              <w:bottom w:val="single" w:sz="4" w:space="0" w:color="000000"/>
            </w:tcBorders>
          </w:tcPr>
          <w:p w14:paraId="76C888A3" w14:textId="77777777" w:rsidR="0043062D" w:rsidRPr="002C3F74" w:rsidRDefault="00C7072E" w:rsidP="00C70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</w:tcPr>
          <w:p w14:paraId="062EDA97" w14:textId="1CA6C9BB" w:rsidR="0043062D" w:rsidRPr="002C3F74" w:rsidRDefault="00FC6895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 xml:space="preserve">Troškovi </w:t>
            </w:r>
            <w:r w:rsidR="00574FAB">
              <w:rPr>
                <w:rFonts w:ascii="Times New Roman" w:hAnsi="Times New Roman"/>
              </w:rPr>
              <w:t>prinudne naplate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4E84929E" w14:textId="35B62B6B" w:rsidR="0043062D" w:rsidRPr="00E30B59" w:rsidRDefault="00574FAB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1.182,46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4EF9A757" w14:textId="117F44B3" w:rsidR="0043062D" w:rsidRPr="00E30B59" w:rsidRDefault="00574FAB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</w:tr>
      <w:tr w:rsidR="0043062D" w:rsidRPr="002C3F74" w14:paraId="0DCE34C5" w14:textId="77777777" w:rsidTr="00A42C43">
        <w:tc>
          <w:tcPr>
            <w:tcW w:w="891" w:type="dxa"/>
            <w:shd w:val="clear" w:color="auto" w:fill="auto"/>
          </w:tcPr>
          <w:p w14:paraId="38A8A484" w14:textId="77777777" w:rsidR="0043062D" w:rsidRPr="002C3F74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75" w:type="dxa"/>
            <w:shd w:val="clear" w:color="auto" w:fill="auto"/>
          </w:tcPr>
          <w:p w14:paraId="38BC259C" w14:textId="6C11518F" w:rsidR="0043062D" w:rsidRPr="002C3F74" w:rsidRDefault="002C3F74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 xml:space="preserve">Troškovi </w:t>
            </w:r>
            <w:r w:rsidR="00CE5644">
              <w:rPr>
                <w:rFonts w:ascii="Times New Roman" w:hAnsi="Times New Roman"/>
              </w:rPr>
              <w:t>clanarine</w:t>
            </w:r>
          </w:p>
        </w:tc>
        <w:tc>
          <w:tcPr>
            <w:tcW w:w="1790" w:type="dxa"/>
            <w:shd w:val="clear" w:color="auto" w:fill="auto"/>
          </w:tcPr>
          <w:p w14:paraId="24FB9A5B" w14:textId="1E029ABB" w:rsidR="0043062D" w:rsidRPr="002C3F74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87" w:type="dxa"/>
            <w:shd w:val="clear" w:color="auto" w:fill="auto"/>
          </w:tcPr>
          <w:p w14:paraId="635D4FE0" w14:textId="6A614EEF" w:rsidR="0043062D" w:rsidRPr="002C3F74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61564E" w:rsidRPr="002C3F74" w14:paraId="23FCFCC3" w14:textId="77777777" w:rsidTr="00A42C43">
        <w:tc>
          <w:tcPr>
            <w:tcW w:w="891" w:type="dxa"/>
            <w:shd w:val="clear" w:color="auto" w:fill="auto"/>
          </w:tcPr>
          <w:p w14:paraId="3ACB2EBA" w14:textId="77777777" w:rsidR="0061564E" w:rsidRDefault="00C707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75" w:type="dxa"/>
            <w:shd w:val="clear" w:color="auto" w:fill="auto"/>
          </w:tcPr>
          <w:p w14:paraId="1FCC6226" w14:textId="77777777" w:rsidR="0061564E" w:rsidRPr="002C3F74" w:rsidRDefault="0061564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knjigovodstvenih usluga i programa</w:t>
            </w:r>
          </w:p>
        </w:tc>
        <w:tc>
          <w:tcPr>
            <w:tcW w:w="1790" w:type="dxa"/>
            <w:shd w:val="clear" w:color="auto" w:fill="auto"/>
          </w:tcPr>
          <w:p w14:paraId="7EDE17B4" w14:textId="0161CC3C" w:rsidR="0061564E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215,18</w:t>
            </w:r>
          </w:p>
        </w:tc>
        <w:tc>
          <w:tcPr>
            <w:tcW w:w="1387" w:type="dxa"/>
            <w:shd w:val="clear" w:color="auto" w:fill="auto"/>
          </w:tcPr>
          <w:p w14:paraId="294054AB" w14:textId="7DE13FEB" w:rsidR="0061564E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43062D" w:rsidRPr="002C3F74" w14:paraId="05E38B3F" w14:textId="77777777" w:rsidTr="00A42C43">
        <w:tc>
          <w:tcPr>
            <w:tcW w:w="891" w:type="dxa"/>
            <w:tcBorders>
              <w:bottom w:val="single" w:sz="4" w:space="0" w:color="000000"/>
            </w:tcBorders>
          </w:tcPr>
          <w:p w14:paraId="3B799A1C" w14:textId="77777777" w:rsidR="0043062D" w:rsidRPr="002C3F74" w:rsidRDefault="00CF09AF" w:rsidP="00C70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7072E">
              <w:rPr>
                <w:rFonts w:ascii="Times New Roman" w:hAnsi="Times New Roman"/>
              </w:rPr>
              <w:t>3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</w:tcPr>
          <w:p w14:paraId="4319F2C6" w14:textId="6172001F" w:rsidR="0043062D" w:rsidRPr="002C3F74" w:rsidRDefault="002C3F74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Ostali nematerijalni troškovi(ptt,reklame,</w:t>
            </w:r>
            <w:r w:rsidR="00CE5644">
              <w:rPr>
                <w:rFonts w:ascii="Times New Roman" w:hAnsi="Times New Roman"/>
              </w:rPr>
              <w:t>not.usluge..)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55835E29" w14:textId="09067ECC" w:rsidR="0043062D" w:rsidRPr="002C3F74" w:rsidRDefault="00CE564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599,53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2BC028A2" w14:textId="1D26F89F" w:rsidR="0043062D" w:rsidRPr="002C3F74" w:rsidRDefault="00CE5644" w:rsidP="006156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</w:tr>
      <w:tr w:rsidR="0043062D" w:rsidRPr="002C3F74" w14:paraId="755266A2" w14:textId="77777777" w:rsidTr="00C7072E">
        <w:tc>
          <w:tcPr>
            <w:tcW w:w="891" w:type="dxa"/>
            <w:shd w:val="clear" w:color="auto" w:fill="BFBFBF" w:themeFill="background1" w:themeFillShade="BF"/>
            <w:vAlign w:val="center"/>
          </w:tcPr>
          <w:p w14:paraId="0561B2CD" w14:textId="77777777" w:rsidR="0043062D" w:rsidRPr="00CF09AF" w:rsidRDefault="00CF09AF" w:rsidP="00C707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9AF">
              <w:rPr>
                <w:rFonts w:ascii="Times New Roman" w:hAnsi="Times New Roman"/>
                <w:b/>
              </w:rPr>
              <w:t>1</w:t>
            </w:r>
            <w:r w:rsidR="00C707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10151DD2" w14:textId="77777777" w:rsidR="0043062D" w:rsidRPr="00CF09AF" w:rsidRDefault="002C3F74" w:rsidP="00C707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09AF">
              <w:rPr>
                <w:rFonts w:ascii="Times New Roman" w:hAnsi="Times New Roman"/>
                <w:b/>
              </w:rPr>
              <w:t>Ukupni</w:t>
            </w:r>
            <w:r w:rsidR="00CF09AF">
              <w:rPr>
                <w:rFonts w:ascii="Times New Roman" w:hAnsi="Times New Roman"/>
                <w:b/>
              </w:rPr>
              <w:t xml:space="preserve"> </w:t>
            </w:r>
            <w:r w:rsidRPr="00CF09AF">
              <w:rPr>
                <w:rFonts w:ascii="Times New Roman" w:hAnsi="Times New Roman"/>
                <w:b/>
              </w:rPr>
              <w:t xml:space="preserve"> nematerijalni troškovi(5+6+7+8</w:t>
            </w:r>
            <w:r w:rsidR="00B41D23" w:rsidRPr="00CF09AF">
              <w:rPr>
                <w:rFonts w:ascii="Times New Roman" w:hAnsi="Times New Roman"/>
                <w:b/>
              </w:rPr>
              <w:t>+9+10+11</w:t>
            </w:r>
            <w:r w:rsidR="00F21BE4">
              <w:rPr>
                <w:rFonts w:ascii="Times New Roman" w:hAnsi="Times New Roman"/>
                <w:b/>
              </w:rPr>
              <w:t>+12</w:t>
            </w:r>
            <w:r w:rsidR="00C7072E">
              <w:rPr>
                <w:rFonts w:ascii="Times New Roman" w:hAnsi="Times New Roman"/>
                <w:b/>
              </w:rPr>
              <w:t>+13+14</w:t>
            </w:r>
            <w:r w:rsidR="00B41D23" w:rsidRPr="00CF09A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1525AF5F" w14:textId="76602FEE" w:rsidR="0043062D" w:rsidRPr="00CF09AF" w:rsidRDefault="00CE5644" w:rsidP="00C707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11.841,19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61C59E2F" w14:textId="2A192F18" w:rsidR="0043062D" w:rsidRPr="002141A8" w:rsidRDefault="00CE5644" w:rsidP="00C707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FF5D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3062D" w:rsidRPr="002C3F74" w14:paraId="50AE44E9" w14:textId="77777777" w:rsidTr="00E30B59">
        <w:tc>
          <w:tcPr>
            <w:tcW w:w="891" w:type="dxa"/>
          </w:tcPr>
          <w:p w14:paraId="753854D3" w14:textId="77777777" w:rsidR="0043062D" w:rsidRPr="002C3F74" w:rsidRDefault="0043062D" w:rsidP="00CF0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1</w:t>
            </w:r>
            <w:r w:rsidR="00C7072E">
              <w:rPr>
                <w:rFonts w:ascii="Times New Roman" w:hAnsi="Times New Roman"/>
              </w:rPr>
              <w:t>6</w:t>
            </w:r>
          </w:p>
        </w:tc>
        <w:tc>
          <w:tcPr>
            <w:tcW w:w="5175" w:type="dxa"/>
          </w:tcPr>
          <w:p w14:paraId="0D1B2C26" w14:textId="77777777" w:rsidR="0043062D" w:rsidRPr="002C3F74" w:rsidRDefault="002C3F74" w:rsidP="0029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 xml:space="preserve">Troškovi neto plata </w:t>
            </w:r>
          </w:p>
        </w:tc>
        <w:tc>
          <w:tcPr>
            <w:tcW w:w="1790" w:type="dxa"/>
          </w:tcPr>
          <w:p w14:paraId="66796D44" w14:textId="2B38DFA6" w:rsidR="0043062D" w:rsidRPr="002C3F74" w:rsidRDefault="00395655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98.040,48</w:t>
            </w:r>
          </w:p>
        </w:tc>
        <w:tc>
          <w:tcPr>
            <w:tcW w:w="1387" w:type="dxa"/>
          </w:tcPr>
          <w:p w14:paraId="5B61C422" w14:textId="16F696D5" w:rsidR="0043062D" w:rsidRPr="002C3F74" w:rsidRDefault="00574FAB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  <w:r w:rsidR="00FF5D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62D" w:rsidRPr="002C3F74" w14:paraId="4CB67402" w14:textId="77777777" w:rsidTr="00E30B59">
        <w:tc>
          <w:tcPr>
            <w:tcW w:w="891" w:type="dxa"/>
          </w:tcPr>
          <w:p w14:paraId="48968273" w14:textId="77777777" w:rsidR="0043062D" w:rsidRPr="002C3F74" w:rsidRDefault="0043062D" w:rsidP="00CF0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1</w:t>
            </w:r>
            <w:r w:rsidR="00C7072E">
              <w:rPr>
                <w:rFonts w:ascii="Times New Roman" w:hAnsi="Times New Roman"/>
              </w:rPr>
              <w:t>7</w:t>
            </w:r>
          </w:p>
        </w:tc>
        <w:tc>
          <w:tcPr>
            <w:tcW w:w="5175" w:type="dxa"/>
          </w:tcPr>
          <w:p w14:paraId="51174D85" w14:textId="77777777" w:rsidR="0043062D" w:rsidRPr="002C3F74" w:rsidRDefault="002C3F74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Troškovi poreza na zarade</w:t>
            </w:r>
          </w:p>
        </w:tc>
        <w:tc>
          <w:tcPr>
            <w:tcW w:w="1790" w:type="dxa"/>
          </w:tcPr>
          <w:p w14:paraId="0605B5B2" w14:textId="622ED730" w:rsidR="0043062D" w:rsidRPr="002C3F74" w:rsidRDefault="0029524F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12.230.26</w:t>
            </w:r>
          </w:p>
        </w:tc>
        <w:tc>
          <w:tcPr>
            <w:tcW w:w="1387" w:type="dxa"/>
          </w:tcPr>
          <w:p w14:paraId="241820FE" w14:textId="166212E3" w:rsidR="0043062D" w:rsidRPr="002C3F74" w:rsidRDefault="00FF5DF4" w:rsidP="00B91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41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5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62D" w:rsidRPr="002C3F74" w14:paraId="3EA60474" w14:textId="77777777" w:rsidTr="00A42C43">
        <w:tc>
          <w:tcPr>
            <w:tcW w:w="891" w:type="dxa"/>
            <w:tcBorders>
              <w:bottom w:val="single" w:sz="4" w:space="0" w:color="000000"/>
            </w:tcBorders>
          </w:tcPr>
          <w:p w14:paraId="0E8D525D" w14:textId="77777777" w:rsidR="0043062D" w:rsidRPr="002C3F74" w:rsidRDefault="0043062D" w:rsidP="00CF0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1</w:t>
            </w:r>
            <w:r w:rsidR="00C7072E">
              <w:rPr>
                <w:rFonts w:ascii="Times New Roman" w:hAnsi="Times New Roman"/>
              </w:rPr>
              <w:t>8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</w:tcPr>
          <w:p w14:paraId="5E9D60E5" w14:textId="55FDA8A2" w:rsidR="0043062D" w:rsidRPr="002C3F74" w:rsidRDefault="002C3F74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 xml:space="preserve">Troškovi </w:t>
            </w:r>
            <w:r w:rsidR="00866904">
              <w:rPr>
                <w:rFonts w:ascii="Times New Roman" w:hAnsi="Times New Roman"/>
              </w:rPr>
              <w:t>pio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569B2A59" w14:textId="3470B079" w:rsidR="0043062D" w:rsidRPr="002C3F74" w:rsidRDefault="00BF7849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29.925,00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19B48D86" w14:textId="324B1CAE" w:rsidR="0043062D" w:rsidRPr="002C3F74" w:rsidRDefault="00287232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5D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F5DF4">
              <w:rPr>
                <w:rFonts w:ascii="Times New Roman" w:hAnsi="Times New Roman"/>
                <w:sz w:val="24"/>
                <w:szCs w:val="24"/>
              </w:rPr>
              <w:t>7</w:t>
            </w:r>
            <w:r w:rsidR="00EF5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62D" w:rsidRPr="002C3F74" w14:paraId="2C1A5F38" w14:textId="77777777" w:rsidTr="00C7072E">
        <w:tc>
          <w:tcPr>
            <w:tcW w:w="891" w:type="dxa"/>
            <w:tcBorders>
              <w:bottom w:val="single" w:sz="4" w:space="0" w:color="000000"/>
            </w:tcBorders>
            <w:shd w:val="clear" w:color="auto" w:fill="auto"/>
          </w:tcPr>
          <w:p w14:paraId="0205A784" w14:textId="77777777" w:rsidR="0043062D" w:rsidRPr="002C3F74" w:rsidRDefault="0043062D" w:rsidP="00CF0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F74">
              <w:rPr>
                <w:rFonts w:ascii="Times New Roman" w:hAnsi="Times New Roman"/>
              </w:rPr>
              <w:t>1</w:t>
            </w:r>
            <w:r w:rsidR="00C7072E">
              <w:rPr>
                <w:rFonts w:ascii="Times New Roman" w:hAnsi="Times New Roman"/>
              </w:rPr>
              <w:t>9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shd w:val="clear" w:color="auto" w:fill="auto"/>
          </w:tcPr>
          <w:p w14:paraId="2DF83078" w14:textId="06981F33" w:rsidR="0043062D" w:rsidRPr="002C3F74" w:rsidRDefault="002C3F74" w:rsidP="00E30B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Troškovi doprinosa 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shd w:val="clear" w:color="auto" w:fill="auto"/>
          </w:tcPr>
          <w:p w14:paraId="25684A4F" w14:textId="6DAB30B2" w:rsidR="0043062D" w:rsidRPr="002C3F74" w:rsidRDefault="0086690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17.199,00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14:paraId="2CF77398" w14:textId="2F28205F" w:rsidR="0043062D" w:rsidRPr="002C3F74" w:rsidRDefault="00FF5DF4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9.60</w:t>
            </w:r>
          </w:p>
        </w:tc>
      </w:tr>
      <w:tr w:rsidR="00C7072E" w:rsidRPr="002C3F74" w14:paraId="404877EF" w14:textId="77777777" w:rsidTr="002141A8">
        <w:tc>
          <w:tcPr>
            <w:tcW w:w="891" w:type="dxa"/>
            <w:shd w:val="clear" w:color="auto" w:fill="BFBFBF" w:themeFill="background1" w:themeFillShade="BF"/>
            <w:vAlign w:val="center"/>
          </w:tcPr>
          <w:p w14:paraId="0AC3A863" w14:textId="77777777" w:rsidR="00C7072E" w:rsidRPr="00C7072E" w:rsidRDefault="00C7072E" w:rsidP="00C707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072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0F1F848E" w14:textId="77777777" w:rsidR="00C7072E" w:rsidRDefault="00C7072E" w:rsidP="00E30B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Ukupni troškovi zarada, poreza i </w:t>
            </w:r>
            <w:r w:rsidRPr="00CF09AF">
              <w:rPr>
                <w:rFonts w:ascii="Times New Roman" w:hAnsi="Times New Roman"/>
                <w:b/>
              </w:rPr>
              <w:t>doprinosa</w:t>
            </w:r>
            <w:r>
              <w:rPr>
                <w:rFonts w:ascii="Times New Roman" w:hAnsi="Times New Roman"/>
                <w:b/>
              </w:rPr>
              <w:t xml:space="preserve"> (16+17+18+19)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472D03F7" w14:textId="07A47391" w:rsidR="00C7072E" w:rsidRPr="00DF65DF" w:rsidRDefault="00395655" w:rsidP="00DF65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157.394,74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24FE0668" w14:textId="28057A3F" w:rsidR="00C7072E" w:rsidRPr="002141A8" w:rsidRDefault="00FF5DF4" w:rsidP="002141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88.30</w:t>
            </w:r>
          </w:p>
        </w:tc>
      </w:tr>
      <w:tr w:rsidR="0043062D" w:rsidRPr="002C3F74" w14:paraId="747E0F22" w14:textId="77777777" w:rsidTr="00A42C43">
        <w:tc>
          <w:tcPr>
            <w:tcW w:w="891" w:type="dxa"/>
            <w:shd w:val="clear" w:color="auto" w:fill="auto"/>
          </w:tcPr>
          <w:p w14:paraId="372DCF7C" w14:textId="77777777" w:rsidR="0043062D" w:rsidRPr="002C3F74" w:rsidRDefault="00C7072E" w:rsidP="00CF0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75" w:type="dxa"/>
            <w:shd w:val="clear" w:color="auto" w:fill="auto"/>
          </w:tcPr>
          <w:p w14:paraId="737DA2B5" w14:textId="77777777" w:rsidR="0043062D" w:rsidRPr="002C3F74" w:rsidRDefault="002C3F74" w:rsidP="00E30B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pomoći zaposlenima neto</w:t>
            </w:r>
          </w:p>
        </w:tc>
        <w:tc>
          <w:tcPr>
            <w:tcW w:w="1790" w:type="dxa"/>
            <w:shd w:val="clear" w:color="auto" w:fill="auto"/>
          </w:tcPr>
          <w:p w14:paraId="35D7F1B7" w14:textId="7C1983D9" w:rsidR="0043062D" w:rsidRPr="002C3F74" w:rsidRDefault="00EF58DF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387" w:type="dxa"/>
            <w:shd w:val="clear" w:color="auto" w:fill="auto"/>
          </w:tcPr>
          <w:p w14:paraId="3860CBFA" w14:textId="74DD65AE" w:rsidR="0043062D" w:rsidRPr="002C3F74" w:rsidRDefault="00EF58DF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43062D" w:rsidRPr="002C3F74" w14:paraId="5FEF0C51" w14:textId="77777777" w:rsidTr="00A42C43">
        <w:tc>
          <w:tcPr>
            <w:tcW w:w="891" w:type="dxa"/>
            <w:shd w:val="clear" w:color="auto" w:fill="auto"/>
          </w:tcPr>
          <w:p w14:paraId="231778F9" w14:textId="77777777" w:rsidR="0043062D" w:rsidRPr="002C3F74" w:rsidRDefault="00C7072E" w:rsidP="00CF09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22</w:t>
            </w:r>
          </w:p>
        </w:tc>
        <w:tc>
          <w:tcPr>
            <w:tcW w:w="5175" w:type="dxa"/>
            <w:shd w:val="clear" w:color="auto" w:fill="auto"/>
          </w:tcPr>
          <w:p w14:paraId="5688B868" w14:textId="77777777" w:rsidR="0043062D" w:rsidRPr="002C3F74" w:rsidRDefault="00B41D23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po ugovorima</w:t>
            </w:r>
          </w:p>
        </w:tc>
        <w:tc>
          <w:tcPr>
            <w:tcW w:w="1790" w:type="dxa"/>
            <w:shd w:val="clear" w:color="auto" w:fill="auto"/>
          </w:tcPr>
          <w:p w14:paraId="5617405A" w14:textId="77777777" w:rsidR="0043062D" w:rsidRPr="002C3F74" w:rsidRDefault="00DF65DF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14:paraId="550C9CFA" w14:textId="77777777" w:rsidR="0043062D" w:rsidRPr="002C3F74" w:rsidRDefault="002141A8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AE0" w:rsidRPr="002C3F74" w14:paraId="4B124C8F" w14:textId="77777777" w:rsidTr="00A42C43">
        <w:tc>
          <w:tcPr>
            <w:tcW w:w="891" w:type="dxa"/>
            <w:shd w:val="clear" w:color="auto" w:fill="auto"/>
          </w:tcPr>
          <w:p w14:paraId="70B87609" w14:textId="77777777" w:rsidR="008D2AE0" w:rsidRDefault="008D2AE0" w:rsidP="00CF09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7072E">
              <w:rPr>
                <w:rFonts w:ascii="Times New Roman" w:hAnsi="Times New Roman"/>
              </w:rPr>
              <w:t>23</w:t>
            </w:r>
          </w:p>
        </w:tc>
        <w:tc>
          <w:tcPr>
            <w:tcW w:w="5175" w:type="dxa"/>
            <w:shd w:val="clear" w:color="auto" w:fill="auto"/>
          </w:tcPr>
          <w:p w14:paraId="6F9525B6" w14:textId="77777777" w:rsidR="008D2AE0" w:rsidRPr="002C3F74" w:rsidRDefault="00B41D23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za Odbor direktora</w:t>
            </w:r>
          </w:p>
        </w:tc>
        <w:tc>
          <w:tcPr>
            <w:tcW w:w="1790" w:type="dxa"/>
            <w:shd w:val="clear" w:color="auto" w:fill="auto"/>
          </w:tcPr>
          <w:p w14:paraId="47D4AD6E" w14:textId="4AB2BA36" w:rsidR="008D2AE0" w:rsidRPr="002C3F74" w:rsidRDefault="00EF58DF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4.167,93</w:t>
            </w:r>
          </w:p>
        </w:tc>
        <w:tc>
          <w:tcPr>
            <w:tcW w:w="1387" w:type="dxa"/>
            <w:shd w:val="clear" w:color="auto" w:fill="auto"/>
          </w:tcPr>
          <w:p w14:paraId="450E279B" w14:textId="3932DB94" w:rsidR="008D2AE0" w:rsidRPr="002C3F74" w:rsidRDefault="000C77CC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FF5DF4">
              <w:rPr>
                <w:rFonts w:ascii="Times New Roman" w:hAnsi="Times New Roman"/>
                <w:sz w:val="24"/>
                <w:szCs w:val="24"/>
              </w:rPr>
              <w:t>3</w:t>
            </w:r>
            <w:r w:rsidR="00EF5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1D23" w:rsidRPr="002C3F74" w14:paraId="74F51B6F" w14:textId="77777777" w:rsidTr="00A42C43">
        <w:tc>
          <w:tcPr>
            <w:tcW w:w="891" w:type="dxa"/>
            <w:tcBorders>
              <w:bottom w:val="single" w:sz="4" w:space="0" w:color="000000"/>
            </w:tcBorders>
            <w:shd w:val="clear" w:color="auto" w:fill="auto"/>
          </w:tcPr>
          <w:p w14:paraId="180FEF54" w14:textId="77777777" w:rsidR="00B41D23" w:rsidRDefault="00CF09AF" w:rsidP="00FC68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  <w:r w:rsidR="00C7072E">
              <w:rPr>
                <w:rFonts w:ascii="Times New Roman" w:hAnsi="Times New Roman"/>
              </w:rPr>
              <w:t>4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shd w:val="clear" w:color="auto" w:fill="auto"/>
          </w:tcPr>
          <w:p w14:paraId="365D3A24" w14:textId="237D6057" w:rsidR="00B41D23" w:rsidRDefault="00B41D23" w:rsidP="00620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Troškovi </w:t>
            </w:r>
            <w:r w:rsidR="00EF58DF">
              <w:rPr>
                <w:rFonts w:ascii="Times New Roman" w:hAnsi="Times New Roman"/>
              </w:rPr>
              <w:t>otpremnine za odl.u penziju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shd w:val="clear" w:color="auto" w:fill="auto"/>
          </w:tcPr>
          <w:p w14:paraId="318C3BA4" w14:textId="5CA41938" w:rsidR="00B41D23" w:rsidRPr="002C3F74" w:rsidRDefault="00EF58DF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1.416,00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14:paraId="6BD8BDC5" w14:textId="54FCE57A" w:rsidR="00B41D23" w:rsidRPr="002C3F74" w:rsidRDefault="00EF58DF" w:rsidP="00E30B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FC6895" w:rsidRPr="002C3F74" w14:paraId="5D876C1C" w14:textId="77777777" w:rsidTr="002141A8">
        <w:trPr>
          <w:trHeight w:val="503"/>
        </w:trPr>
        <w:tc>
          <w:tcPr>
            <w:tcW w:w="891" w:type="dxa"/>
            <w:shd w:val="clear" w:color="auto" w:fill="BFBFBF" w:themeFill="background1" w:themeFillShade="BF"/>
            <w:vAlign w:val="center"/>
          </w:tcPr>
          <w:p w14:paraId="7A2A6EAD" w14:textId="77777777" w:rsidR="00FC6895" w:rsidRPr="00CF09AF" w:rsidRDefault="00C7072E" w:rsidP="00C707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48E4DEB4" w14:textId="77777777" w:rsidR="00FC6895" w:rsidRPr="00CF09AF" w:rsidRDefault="00620F36" w:rsidP="00321A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Ostala lična primanja</w:t>
            </w:r>
          </w:p>
          <w:p w14:paraId="0F4082F9" w14:textId="77777777" w:rsidR="00321A93" w:rsidRPr="002C3F74" w:rsidRDefault="00321A93" w:rsidP="00620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09AF">
              <w:rPr>
                <w:rFonts w:ascii="Times New Roman" w:hAnsi="Times New Roman"/>
                <w:b/>
              </w:rPr>
              <w:t>(</w:t>
            </w:r>
            <w:r w:rsidR="00F21BE4">
              <w:rPr>
                <w:rFonts w:ascii="Times New Roman" w:hAnsi="Times New Roman"/>
                <w:b/>
              </w:rPr>
              <w:t>21</w:t>
            </w:r>
            <w:r w:rsidR="00620F36">
              <w:rPr>
                <w:rFonts w:ascii="Times New Roman" w:hAnsi="Times New Roman"/>
                <w:b/>
              </w:rPr>
              <w:t>+22+23+24</w:t>
            </w:r>
            <w:r w:rsidR="00B41D23" w:rsidRPr="00CF09A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38ED4D4B" w14:textId="25C7B048" w:rsidR="00FC6895" w:rsidRPr="00CF09AF" w:rsidRDefault="00EF58DF" w:rsidP="00DF65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6.033,93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02BB10FD" w14:textId="51428D3C" w:rsidR="00FC6895" w:rsidRPr="002141A8" w:rsidRDefault="00EF58DF" w:rsidP="002141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3.30</w:t>
            </w:r>
          </w:p>
        </w:tc>
      </w:tr>
      <w:tr w:rsidR="00FC6895" w:rsidRPr="002C3F74" w14:paraId="0A1A6A3E" w14:textId="77777777" w:rsidTr="00C7072E">
        <w:tc>
          <w:tcPr>
            <w:tcW w:w="89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4B62D7" w14:textId="77777777" w:rsidR="00FC6895" w:rsidRPr="00CF09AF" w:rsidRDefault="00CF09AF" w:rsidP="00C707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9AF">
              <w:rPr>
                <w:rFonts w:ascii="Times New Roman" w:hAnsi="Times New Roman"/>
                <w:b/>
              </w:rPr>
              <w:t>2</w:t>
            </w:r>
            <w:r w:rsidR="00C707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A1B9576" w14:textId="77777777" w:rsidR="00FC6895" w:rsidRPr="00CF09AF" w:rsidRDefault="00321A93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09AF">
              <w:rPr>
                <w:rFonts w:ascii="Times New Roman" w:hAnsi="Times New Roman"/>
                <w:b/>
              </w:rPr>
              <w:t>Troškovi amortizacije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0F41DB63" w14:textId="2E86F335" w:rsidR="00FC6895" w:rsidRPr="00CF09AF" w:rsidRDefault="00EF58DF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328.39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C8A20D5" w14:textId="5DD53D96" w:rsidR="00FC6895" w:rsidRPr="002141A8" w:rsidRDefault="00287232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D466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4F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C6895" w:rsidRPr="00E30B59" w14:paraId="1E35FB52" w14:textId="77777777" w:rsidTr="00A42C43">
        <w:tc>
          <w:tcPr>
            <w:tcW w:w="891" w:type="dxa"/>
            <w:shd w:val="clear" w:color="auto" w:fill="BFBFBF" w:themeFill="background1" w:themeFillShade="BF"/>
          </w:tcPr>
          <w:p w14:paraId="326A7E80" w14:textId="77777777" w:rsidR="00FC6895" w:rsidRPr="00321A93" w:rsidRDefault="00FC6895" w:rsidP="00CF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BFBFBF" w:themeFill="background1" w:themeFillShade="BF"/>
          </w:tcPr>
          <w:p w14:paraId="3A83D442" w14:textId="77777777" w:rsidR="00FC6895" w:rsidRPr="00CF09AF" w:rsidRDefault="00CF09AF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09AF">
              <w:rPr>
                <w:rFonts w:ascii="Times New Roman" w:hAnsi="Times New Roman"/>
                <w:b/>
              </w:rPr>
              <w:t>UKUPNI TROŠKOVI</w:t>
            </w:r>
          </w:p>
        </w:tc>
        <w:tc>
          <w:tcPr>
            <w:tcW w:w="1790" w:type="dxa"/>
            <w:shd w:val="clear" w:color="auto" w:fill="BFBFBF" w:themeFill="background1" w:themeFillShade="BF"/>
          </w:tcPr>
          <w:p w14:paraId="6E72C70F" w14:textId="17DF42ED" w:rsidR="00FC6895" w:rsidRPr="00E30B59" w:rsidRDefault="00866904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178.216,18</w:t>
            </w:r>
          </w:p>
        </w:tc>
        <w:tc>
          <w:tcPr>
            <w:tcW w:w="1387" w:type="dxa"/>
            <w:shd w:val="clear" w:color="auto" w:fill="BFBFBF" w:themeFill="background1" w:themeFillShade="BF"/>
          </w:tcPr>
          <w:p w14:paraId="444B778B" w14:textId="77777777" w:rsidR="00FC6895" w:rsidRPr="00E30B59" w:rsidRDefault="00C52800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</w:tbl>
    <w:p w14:paraId="17F73AE1" w14:textId="77777777" w:rsidR="0043062D" w:rsidRDefault="0081402C" w:rsidP="0081402C">
      <w:pPr>
        <w:spacing w:before="8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/Iznosi su bez PDV – a/</w:t>
      </w:r>
    </w:p>
    <w:p w14:paraId="029A8529" w14:textId="77777777" w:rsidR="0081402C" w:rsidRPr="0081402C" w:rsidRDefault="0081402C" w:rsidP="0081402C">
      <w:pPr>
        <w:spacing w:before="80" w:after="0" w:line="240" w:lineRule="auto"/>
        <w:jc w:val="center"/>
        <w:rPr>
          <w:rFonts w:ascii="Times New Roman" w:hAnsi="Times New Roman"/>
        </w:rPr>
      </w:pPr>
    </w:p>
    <w:p w14:paraId="7CF32AF1" w14:textId="2C385D92" w:rsidR="00905F2B" w:rsidRDefault="0043062D" w:rsidP="00905F2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Najveću stavku rashoda čine</w:t>
      </w:r>
      <w:r w:rsidR="0088221C">
        <w:rPr>
          <w:rFonts w:ascii="Times New Roman" w:hAnsi="Times New Roman"/>
          <w:sz w:val="24"/>
          <w:szCs w:val="24"/>
          <w:lang w:val="sr-Latn-CS"/>
        </w:rPr>
        <w:t xml:space="preserve"> ukupni troškovi</w:t>
      </w:r>
      <w:r w:rsidR="0088221C">
        <w:rPr>
          <w:rFonts w:ascii="Times New Roman" w:hAnsi="Times New Roman"/>
          <w:sz w:val="24"/>
          <w:szCs w:val="24"/>
        </w:rPr>
        <w:t xml:space="preserve"> neto zara</w:t>
      </w:r>
      <w:r w:rsidR="0081402C">
        <w:rPr>
          <w:rFonts w:ascii="Times New Roman" w:hAnsi="Times New Roman"/>
          <w:sz w:val="24"/>
          <w:szCs w:val="24"/>
        </w:rPr>
        <w:t xml:space="preserve">da, poreza i doprinosa </w:t>
      </w:r>
      <w:r w:rsidR="008822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iznosu od </w:t>
      </w:r>
      <w:r w:rsidR="00FF5DF4">
        <w:rPr>
          <w:rFonts w:ascii="Times New Roman" w:hAnsi="Times New Roman"/>
          <w:sz w:val="24"/>
          <w:szCs w:val="24"/>
        </w:rPr>
        <w:t>157.394,74</w:t>
      </w:r>
      <w:r>
        <w:rPr>
          <w:rFonts w:ascii="Times New Roman" w:hAnsi="Times New Roman"/>
          <w:sz w:val="24"/>
          <w:szCs w:val="24"/>
        </w:rPr>
        <w:t xml:space="preserve"> </w:t>
      </w:r>
      <w:r w:rsidR="00887C35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i čine </w:t>
      </w:r>
      <w:r w:rsidR="00574FAB">
        <w:rPr>
          <w:rFonts w:ascii="Times New Roman" w:hAnsi="Times New Roman"/>
          <w:sz w:val="24"/>
          <w:szCs w:val="24"/>
        </w:rPr>
        <w:t>88,</w:t>
      </w:r>
      <w:r w:rsidR="00FF5DF4">
        <w:rPr>
          <w:rFonts w:ascii="Times New Roman" w:hAnsi="Times New Roman"/>
          <w:sz w:val="24"/>
          <w:szCs w:val="24"/>
        </w:rPr>
        <w:t>3</w:t>
      </w:r>
      <w:r w:rsidR="00574FAB">
        <w:rPr>
          <w:rFonts w:ascii="Times New Roman" w:hAnsi="Times New Roman"/>
          <w:sz w:val="24"/>
          <w:szCs w:val="24"/>
        </w:rPr>
        <w:t>0</w:t>
      </w:r>
      <w:r w:rsidR="00C52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ukupnih rashoda</w:t>
      </w:r>
      <w:r w:rsidR="00905F2B">
        <w:rPr>
          <w:rFonts w:ascii="Times New Roman" w:hAnsi="Times New Roman"/>
          <w:sz w:val="24"/>
          <w:szCs w:val="24"/>
        </w:rPr>
        <w:t>. Troškovi n</w:t>
      </w:r>
      <w:r w:rsidR="00287232">
        <w:rPr>
          <w:rFonts w:ascii="Times New Roman" w:hAnsi="Times New Roman"/>
          <w:sz w:val="24"/>
          <w:szCs w:val="24"/>
        </w:rPr>
        <w:t xml:space="preserve">aknade odboru direktora iznose </w:t>
      </w:r>
      <w:r w:rsidR="00574FAB">
        <w:rPr>
          <w:rFonts w:ascii="Times New Roman" w:hAnsi="Times New Roman"/>
          <w:sz w:val="24"/>
          <w:szCs w:val="24"/>
        </w:rPr>
        <w:t>4.167,93</w:t>
      </w:r>
      <w:r w:rsidR="00287232">
        <w:rPr>
          <w:rFonts w:ascii="Times New Roman" w:hAnsi="Times New Roman"/>
          <w:sz w:val="24"/>
          <w:szCs w:val="24"/>
        </w:rPr>
        <w:t xml:space="preserve"> € i čine </w:t>
      </w:r>
      <w:r w:rsidR="00031C5A">
        <w:rPr>
          <w:rFonts w:ascii="Times New Roman" w:hAnsi="Times New Roman"/>
          <w:sz w:val="24"/>
          <w:szCs w:val="24"/>
        </w:rPr>
        <w:t>2,</w:t>
      </w:r>
      <w:r w:rsidR="00FF5DF4">
        <w:rPr>
          <w:rFonts w:ascii="Times New Roman" w:hAnsi="Times New Roman"/>
          <w:sz w:val="24"/>
          <w:szCs w:val="24"/>
        </w:rPr>
        <w:t>3</w:t>
      </w:r>
      <w:r w:rsidR="00574FAB">
        <w:rPr>
          <w:rFonts w:ascii="Times New Roman" w:hAnsi="Times New Roman"/>
          <w:sz w:val="24"/>
          <w:szCs w:val="24"/>
        </w:rPr>
        <w:t>0</w:t>
      </w:r>
      <w:r w:rsidR="00905F2B">
        <w:rPr>
          <w:rFonts w:ascii="Times New Roman" w:hAnsi="Times New Roman"/>
          <w:sz w:val="24"/>
          <w:szCs w:val="24"/>
        </w:rPr>
        <w:t>% ukupnih rashoda.</w:t>
      </w:r>
    </w:p>
    <w:p w14:paraId="17C35079" w14:textId="7960AA30" w:rsidR="0043062D" w:rsidRDefault="0043062D" w:rsidP="002F40D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Troškovi materijala</w:t>
      </w:r>
      <w:r w:rsidR="00E746EE">
        <w:rPr>
          <w:rFonts w:ascii="Times New Roman" w:hAnsi="Times New Roman"/>
          <w:sz w:val="24"/>
          <w:szCs w:val="24"/>
        </w:rPr>
        <w:t xml:space="preserve"> i goriva</w:t>
      </w:r>
      <w:r>
        <w:rPr>
          <w:rFonts w:ascii="Times New Roman" w:hAnsi="Times New Roman"/>
          <w:sz w:val="24"/>
          <w:szCs w:val="24"/>
        </w:rPr>
        <w:t xml:space="preserve"> iznose ukupno </w:t>
      </w:r>
      <w:r w:rsidR="00574FAB">
        <w:rPr>
          <w:rFonts w:ascii="Times New Roman" w:hAnsi="Times New Roman"/>
          <w:sz w:val="24"/>
          <w:szCs w:val="24"/>
        </w:rPr>
        <w:t>2.</w:t>
      </w:r>
      <w:r w:rsidR="00DA6721">
        <w:rPr>
          <w:rFonts w:ascii="Times New Roman" w:hAnsi="Times New Roman"/>
          <w:sz w:val="24"/>
          <w:szCs w:val="24"/>
        </w:rPr>
        <w:t>617,93</w:t>
      </w:r>
      <w:r>
        <w:rPr>
          <w:rFonts w:ascii="Times New Roman" w:hAnsi="Times New Roman"/>
          <w:sz w:val="24"/>
          <w:szCs w:val="24"/>
        </w:rPr>
        <w:t xml:space="preserve"> </w:t>
      </w:r>
      <w:r w:rsidR="00887C35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i čine </w:t>
      </w:r>
      <w:r w:rsidR="00574FAB">
        <w:rPr>
          <w:rFonts w:ascii="Times New Roman" w:hAnsi="Times New Roman"/>
          <w:sz w:val="24"/>
          <w:szCs w:val="24"/>
        </w:rPr>
        <w:t>1,</w:t>
      </w:r>
      <w:r w:rsidR="00DA6721">
        <w:rPr>
          <w:rFonts w:ascii="Times New Roman" w:hAnsi="Times New Roman"/>
          <w:sz w:val="24"/>
          <w:szCs w:val="24"/>
        </w:rPr>
        <w:t>4</w:t>
      </w:r>
      <w:r w:rsidR="00574F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% ukupnih rashoda, </w:t>
      </w:r>
      <w:r w:rsidR="00905F2B">
        <w:rPr>
          <w:rFonts w:ascii="Times New Roman" w:hAnsi="Times New Roman"/>
          <w:sz w:val="24"/>
          <w:szCs w:val="24"/>
        </w:rPr>
        <w:t>od čeg</w:t>
      </w:r>
      <w:r w:rsidR="00287232">
        <w:rPr>
          <w:rFonts w:ascii="Times New Roman" w:hAnsi="Times New Roman"/>
          <w:sz w:val="24"/>
          <w:szCs w:val="24"/>
        </w:rPr>
        <w:t xml:space="preserve">a troškovi materijala iznose </w:t>
      </w:r>
      <w:r w:rsidR="00574FAB">
        <w:rPr>
          <w:rFonts w:ascii="Times New Roman" w:hAnsi="Times New Roman"/>
          <w:sz w:val="24"/>
          <w:szCs w:val="24"/>
        </w:rPr>
        <w:t>2.</w:t>
      </w:r>
      <w:r w:rsidR="00DA6721">
        <w:rPr>
          <w:rFonts w:ascii="Times New Roman" w:hAnsi="Times New Roman"/>
          <w:sz w:val="24"/>
          <w:szCs w:val="24"/>
        </w:rPr>
        <w:t>411,31</w:t>
      </w:r>
      <w:r w:rsidR="00905F2B">
        <w:rPr>
          <w:rFonts w:ascii="Times New Roman" w:hAnsi="Times New Roman"/>
          <w:sz w:val="24"/>
          <w:szCs w:val="24"/>
        </w:rPr>
        <w:t>€</w:t>
      </w:r>
      <w:r w:rsidR="00574FAB">
        <w:rPr>
          <w:rFonts w:ascii="Times New Roman" w:hAnsi="Times New Roman"/>
          <w:sz w:val="24"/>
          <w:szCs w:val="24"/>
        </w:rPr>
        <w:t xml:space="preserve"> ( kancelarijski material, parking karte, dnevne karte</w:t>
      </w:r>
      <w:r w:rsidR="00DA6721">
        <w:rPr>
          <w:rFonts w:ascii="Times New Roman" w:hAnsi="Times New Roman"/>
          <w:sz w:val="24"/>
          <w:szCs w:val="24"/>
        </w:rPr>
        <w:t xml:space="preserve">, sit inventor </w:t>
      </w:r>
      <w:r w:rsidR="00574FAB">
        <w:rPr>
          <w:rFonts w:ascii="Times New Roman" w:hAnsi="Times New Roman"/>
          <w:sz w:val="24"/>
          <w:szCs w:val="24"/>
        </w:rPr>
        <w:t>i htz oprema)</w:t>
      </w:r>
      <w:r w:rsidR="00905F2B">
        <w:rPr>
          <w:rFonts w:ascii="Times New Roman" w:hAnsi="Times New Roman"/>
          <w:sz w:val="24"/>
          <w:szCs w:val="24"/>
        </w:rPr>
        <w:t>,</w:t>
      </w:r>
      <w:r w:rsidR="001A5D05">
        <w:rPr>
          <w:rFonts w:ascii="Times New Roman" w:hAnsi="Times New Roman"/>
          <w:sz w:val="24"/>
          <w:szCs w:val="24"/>
        </w:rPr>
        <w:t xml:space="preserve"> a</w:t>
      </w:r>
      <w:r w:rsidR="00287232">
        <w:rPr>
          <w:rFonts w:ascii="Times New Roman" w:hAnsi="Times New Roman"/>
          <w:sz w:val="24"/>
          <w:szCs w:val="24"/>
        </w:rPr>
        <w:t xml:space="preserve"> troškovi goriva </w:t>
      </w:r>
      <w:r w:rsidR="00574FAB">
        <w:rPr>
          <w:rFonts w:ascii="Times New Roman" w:hAnsi="Times New Roman"/>
          <w:sz w:val="24"/>
          <w:szCs w:val="24"/>
        </w:rPr>
        <w:t>206,62</w:t>
      </w:r>
      <w:r w:rsidR="00E746EE">
        <w:rPr>
          <w:rFonts w:ascii="Times New Roman" w:hAnsi="Times New Roman"/>
          <w:sz w:val="24"/>
          <w:szCs w:val="24"/>
        </w:rPr>
        <w:t xml:space="preserve"> €</w:t>
      </w:r>
      <w:r w:rsidR="00574FAB">
        <w:rPr>
          <w:rFonts w:ascii="Times New Roman" w:hAnsi="Times New Roman"/>
          <w:sz w:val="24"/>
          <w:szCs w:val="24"/>
        </w:rPr>
        <w:t xml:space="preserve"> i cine 0.10% ukupnih rashoda.</w:t>
      </w:r>
    </w:p>
    <w:p w14:paraId="3AF2F22C" w14:textId="5084989D" w:rsidR="00FB3D48" w:rsidRDefault="0043062D" w:rsidP="002F40D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Nematerijalni troškovi iznose </w:t>
      </w:r>
      <w:r w:rsidR="00287232">
        <w:rPr>
          <w:rFonts w:ascii="Times New Roman" w:hAnsi="Times New Roman"/>
          <w:sz w:val="24"/>
          <w:szCs w:val="24"/>
        </w:rPr>
        <w:t xml:space="preserve">ukupno </w:t>
      </w:r>
      <w:r w:rsidR="00574FAB">
        <w:rPr>
          <w:rFonts w:ascii="Times New Roman" w:hAnsi="Times New Roman"/>
          <w:sz w:val="24"/>
          <w:szCs w:val="24"/>
        </w:rPr>
        <w:t>11.841,19</w:t>
      </w:r>
      <w:r w:rsidR="00E746EE">
        <w:rPr>
          <w:rFonts w:ascii="Times New Roman" w:hAnsi="Times New Roman"/>
          <w:sz w:val="24"/>
          <w:szCs w:val="24"/>
        </w:rPr>
        <w:t xml:space="preserve"> </w:t>
      </w:r>
      <w:r w:rsidR="00887C35">
        <w:rPr>
          <w:rFonts w:ascii="Times New Roman" w:hAnsi="Times New Roman"/>
          <w:sz w:val="24"/>
          <w:szCs w:val="24"/>
        </w:rPr>
        <w:t>€</w:t>
      </w:r>
      <w:r w:rsidR="00E746EE">
        <w:rPr>
          <w:rFonts w:ascii="Times New Roman" w:hAnsi="Times New Roman"/>
          <w:sz w:val="24"/>
          <w:szCs w:val="24"/>
        </w:rPr>
        <w:t xml:space="preserve"> što čini </w:t>
      </w:r>
      <w:r w:rsidR="00574FAB">
        <w:rPr>
          <w:rFonts w:ascii="Times New Roman" w:hAnsi="Times New Roman"/>
          <w:sz w:val="24"/>
          <w:szCs w:val="24"/>
        </w:rPr>
        <w:t>6,</w:t>
      </w:r>
      <w:r w:rsidR="00DA6721">
        <w:rPr>
          <w:rFonts w:ascii="Times New Roman" w:hAnsi="Times New Roman"/>
          <w:sz w:val="24"/>
          <w:szCs w:val="24"/>
        </w:rPr>
        <w:t>6</w:t>
      </w:r>
      <w:r w:rsidR="00574FAB">
        <w:rPr>
          <w:rFonts w:ascii="Times New Roman" w:hAnsi="Times New Roman"/>
          <w:sz w:val="24"/>
          <w:szCs w:val="24"/>
        </w:rPr>
        <w:t>0</w:t>
      </w:r>
      <w:r w:rsidR="00905F2B">
        <w:rPr>
          <w:rFonts w:ascii="Times New Roman" w:hAnsi="Times New Roman"/>
          <w:sz w:val="24"/>
          <w:szCs w:val="24"/>
        </w:rPr>
        <w:t xml:space="preserve">% </w:t>
      </w:r>
      <w:r w:rsidR="00E746EE">
        <w:rPr>
          <w:rFonts w:ascii="Times New Roman" w:hAnsi="Times New Roman"/>
          <w:sz w:val="24"/>
          <w:szCs w:val="24"/>
        </w:rPr>
        <w:t>od ukupnih rashoda.</w:t>
      </w:r>
      <w:r w:rsidR="00574FAB">
        <w:rPr>
          <w:rFonts w:ascii="Times New Roman" w:hAnsi="Times New Roman"/>
          <w:sz w:val="24"/>
          <w:szCs w:val="24"/>
        </w:rPr>
        <w:t>, u sta su usli</w:t>
      </w:r>
      <w:r w:rsidR="00DA6721">
        <w:rPr>
          <w:rFonts w:ascii="Times New Roman" w:hAnsi="Times New Roman"/>
          <w:sz w:val="24"/>
          <w:szCs w:val="24"/>
        </w:rPr>
        <w:t xml:space="preserve"> i</w:t>
      </w:r>
      <w:r w:rsidR="00574FAB">
        <w:rPr>
          <w:rFonts w:ascii="Times New Roman" w:hAnsi="Times New Roman"/>
          <w:sz w:val="24"/>
          <w:szCs w:val="24"/>
        </w:rPr>
        <w:t xml:space="preserve"> troskovi prinudne naplate ( zaostali doprinosi za PKCG i troskov</w:t>
      </w:r>
      <w:r w:rsidR="00C93E64">
        <w:rPr>
          <w:rFonts w:ascii="Times New Roman" w:hAnsi="Times New Roman"/>
          <w:sz w:val="24"/>
          <w:szCs w:val="24"/>
        </w:rPr>
        <w:t>i izvrsitelja ) u iznosu od 1.182,46€.</w:t>
      </w:r>
      <w:r w:rsidR="006C12EE">
        <w:rPr>
          <w:rFonts w:ascii="Times New Roman" w:hAnsi="Times New Roman"/>
          <w:sz w:val="24"/>
          <w:szCs w:val="24"/>
        </w:rPr>
        <w:t xml:space="preserve"> Troskovi prinudne naplate  su nastali  na opsnovu presude Osnovnog suda u Niksicu dana 02.04.2020. godine a po osnovu na  duga clanskih doprinosa PKCG za 2017.i 2018. godinu</w:t>
      </w:r>
    </w:p>
    <w:p w14:paraId="15414F03" w14:textId="4428F79B" w:rsidR="0043062D" w:rsidRDefault="00FB3D48" w:rsidP="002F40D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je ostalo u obavezi da uplati P</w:t>
      </w:r>
      <w:r w:rsidR="00287232">
        <w:rPr>
          <w:rFonts w:ascii="Times New Roman" w:hAnsi="Times New Roman"/>
          <w:sz w:val="24"/>
          <w:szCs w:val="24"/>
        </w:rPr>
        <w:t>DV za 12/</w:t>
      </w:r>
      <w:r w:rsidR="000C77CC">
        <w:rPr>
          <w:rFonts w:ascii="Times New Roman" w:hAnsi="Times New Roman"/>
          <w:sz w:val="24"/>
          <w:szCs w:val="24"/>
        </w:rPr>
        <w:t>2</w:t>
      </w:r>
      <w:r w:rsidR="00041D1F">
        <w:rPr>
          <w:rFonts w:ascii="Times New Roman" w:hAnsi="Times New Roman"/>
          <w:sz w:val="24"/>
          <w:szCs w:val="24"/>
        </w:rPr>
        <w:t>1</w:t>
      </w:r>
      <w:r w:rsidR="00287232">
        <w:rPr>
          <w:rFonts w:ascii="Times New Roman" w:hAnsi="Times New Roman"/>
          <w:sz w:val="24"/>
          <w:szCs w:val="24"/>
        </w:rPr>
        <w:t xml:space="preserve"> g. u iznosu od </w:t>
      </w:r>
      <w:r w:rsidR="00C93E64">
        <w:rPr>
          <w:rFonts w:ascii="Times New Roman" w:hAnsi="Times New Roman"/>
          <w:sz w:val="24"/>
          <w:szCs w:val="24"/>
        </w:rPr>
        <w:t>2.777,02</w:t>
      </w:r>
      <w:r>
        <w:rPr>
          <w:rFonts w:ascii="Times New Roman" w:hAnsi="Times New Roman"/>
          <w:sz w:val="24"/>
          <w:szCs w:val="24"/>
        </w:rPr>
        <w:t>€.</w:t>
      </w:r>
    </w:p>
    <w:p w14:paraId="0580F571" w14:textId="3D6EB406" w:rsidR="00E746EE" w:rsidRDefault="00E746EE" w:rsidP="009F44A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Analitički pregled pojedinačnih stavki nematerijalni</w:t>
      </w:r>
      <w:r w:rsidR="009F44A9">
        <w:rPr>
          <w:rFonts w:ascii="Times New Roman" w:hAnsi="Times New Roman"/>
          <w:sz w:val="24"/>
          <w:szCs w:val="24"/>
        </w:rPr>
        <w:t>h troškova prikazan je u tabeli</w:t>
      </w:r>
      <w:r>
        <w:rPr>
          <w:rFonts w:ascii="Times New Roman" w:hAnsi="Times New Roman"/>
          <w:sz w:val="24"/>
          <w:szCs w:val="24"/>
        </w:rPr>
        <w:t xml:space="preserve">, a čine ih troškovi za </w:t>
      </w:r>
      <w:r w:rsidR="003A78BA">
        <w:rPr>
          <w:rFonts w:ascii="Times New Roman" w:hAnsi="Times New Roman"/>
          <w:sz w:val="24"/>
          <w:szCs w:val="24"/>
        </w:rPr>
        <w:t>kodove operaterima, troskovi fiks</w:t>
      </w:r>
      <w:r>
        <w:rPr>
          <w:rFonts w:ascii="Times New Roman" w:hAnsi="Times New Roman"/>
          <w:sz w:val="24"/>
          <w:szCs w:val="24"/>
        </w:rPr>
        <w:t xml:space="preserve">nog </w:t>
      </w:r>
      <w:r w:rsidR="0072703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mobilnog telefona</w:t>
      </w:r>
      <w:r w:rsidR="0072703A">
        <w:rPr>
          <w:rFonts w:ascii="Times New Roman" w:hAnsi="Times New Roman"/>
          <w:sz w:val="24"/>
          <w:szCs w:val="24"/>
        </w:rPr>
        <w:t>,</w:t>
      </w:r>
      <w:r w:rsidR="009F44A9">
        <w:rPr>
          <w:rFonts w:ascii="Times New Roman" w:hAnsi="Times New Roman"/>
          <w:sz w:val="24"/>
          <w:szCs w:val="24"/>
        </w:rPr>
        <w:t xml:space="preserve"> </w:t>
      </w:r>
      <w:r w:rsidR="0061564E">
        <w:rPr>
          <w:rFonts w:ascii="Times New Roman" w:hAnsi="Times New Roman"/>
          <w:sz w:val="24"/>
          <w:szCs w:val="24"/>
        </w:rPr>
        <w:t>troškovi reprezentacije,</w:t>
      </w:r>
      <w:r w:rsidR="00BA3789">
        <w:rPr>
          <w:rFonts w:ascii="Times New Roman" w:hAnsi="Times New Roman"/>
          <w:sz w:val="24"/>
          <w:szCs w:val="24"/>
        </w:rPr>
        <w:t xml:space="preserve"> </w:t>
      </w:r>
      <w:r w:rsidR="00C93E64">
        <w:rPr>
          <w:rFonts w:ascii="Times New Roman" w:hAnsi="Times New Roman"/>
          <w:sz w:val="24"/>
          <w:szCs w:val="24"/>
        </w:rPr>
        <w:t>troskovi clanarine</w:t>
      </w:r>
      <w:r w:rsidR="009F44A9">
        <w:rPr>
          <w:rFonts w:ascii="Times New Roman" w:hAnsi="Times New Roman"/>
          <w:sz w:val="24"/>
          <w:szCs w:val="24"/>
        </w:rPr>
        <w:t>, troškovi održavanja sitema</w:t>
      </w:r>
      <w:r w:rsidR="0061564E">
        <w:rPr>
          <w:rFonts w:ascii="Times New Roman" w:hAnsi="Times New Roman"/>
          <w:sz w:val="24"/>
          <w:szCs w:val="24"/>
        </w:rPr>
        <w:t xml:space="preserve"> i dr.</w:t>
      </w:r>
    </w:p>
    <w:p w14:paraId="3F54B13D" w14:textId="5024818C" w:rsidR="0072703A" w:rsidRDefault="00FD4B93" w:rsidP="00E746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Tr</w:t>
      </w:r>
      <w:r w:rsidR="0072703A">
        <w:rPr>
          <w:rFonts w:ascii="Times New Roman" w:hAnsi="Times New Roman"/>
          <w:sz w:val="24"/>
          <w:szCs w:val="24"/>
        </w:rPr>
        <w:t>oškovi amortizacije obračunati su po</w:t>
      </w:r>
      <w:r w:rsidR="00FA72C5">
        <w:rPr>
          <w:rFonts w:ascii="Times New Roman" w:hAnsi="Times New Roman"/>
          <w:sz w:val="24"/>
          <w:szCs w:val="24"/>
        </w:rPr>
        <w:t xml:space="preserve"> važećim stopama i iznose </w:t>
      </w:r>
      <w:r w:rsidR="00C93E64">
        <w:rPr>
          <w:rFonts w:ascii="Times New Roman" w:hAnsi="Times New Roman"/>
          <w:sz w:val="24"/>
          <w:szCs w:val="24"/>
        </w:rPr>
        <w:t>328,39</w:t>
      </w:r>
      <w:r w:rsidR="0072703A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>.</w:t>
      </w:r>
    </w:p>
    <w:p w14:paraId="2F204C0D" w14:textId="77777777" w:rsidR="0043062D" w:rsidRDefault="0043062D" w:rsidP="002F40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i rashodi su prikazani po fakturisanoj realizaciji.</w:t>
      </w:r>
    </w:p>
    <w:p w14:paraId="05124EDD" w14:textId="4CFEC750" w:rsidR="0043062D" w:rsidRDefault="0043062D" w:rsidP="00FD4B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A683A58" w14:textId="77777777" w:rsidR="0072703A" w:rsidRDefault="0072703A" w:rsidP="00CE42A4">
      <w:pPr>
        <w:spacing w:after="0" w:line="240" w:lineRule="auto"/>
        <w:ind w:left="1260" w:hanging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797C31" w14:paraId="653581A3" w14:textId="77777777" w:rsidTr="00797C31">
        <w:tc>
          <w:tcPr>
            <w:tcW w:w="9017" w:type="dxa"/>
            <w:shd w:val="clear" w:color="auto" w:fill="A6A6A6" w:themeFill="background1" w:themeFillShade="A6"/>
          </w:tcPr>
          <w:p w14:paraId="4930839A" w14:textId="1E848706" w:rsidR="00797C31" w:rsidRPr="00797C31" w:rsidRDefault="00797C31" w:rsidP="00797C31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7C31">
              <w:rPr>
                <w:rFonts w:ascii="Times New Roman" w:hAnsi="Times New Roman"/>
                <w:b/>
                <w:bCs/>
                <w:sz w:val="28"/>
                <w:szCs w:val="28"/>
              </w:rPr>
              <w:t>Realizacija finansijskog plana za 202</w:t>
            </w:r>
            <w:r w:rsidR="00C93E6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797C31">
              <w:rPr>
                <w:rFonts w:ascii="Times New Roman" w:hAnsi="Times New Roman"/>
                <w:b/>
                <w:bCs/>
                <w:sz w:val="28"/>
                <w:szCs w:val="28"/>
              </w:rPr>
              <w:t>. godinu</w:t>
            </w:r>
          </w:p>
        </w:tc>
      </w:tr>
    </w:tbl>
    <w:p w14:paraId="24ED0CC6" w14:textId="2AA99E6A" w:rsidR="0043062D" w:rsidRDefault="0043062D" w:rsidP="002F40D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59745CA" w14:textId="2FDDBCE6" w:rsidR="00797C31" w:rsidRDefault="00797C31" w:rsidP="00797C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periodu od 01.01.202</w:t>
      </w:r>
      <w:r w:rsidR="00C93E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godine do 31.12.202</w:t>
      </w:r>
      <w:r w:rsidR="00C93E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godine Društvo je ostvarilo ukupan prihod u iznosu od </w:t>
      </w:r>
      <w:r w:rsidR="00C93E64">
        <w:rPr>
          <w:rFonts w:ascii="Times New Roman" w:hAnsi="Times New Roman"/>
          <w:sz w:val="24"/>
          <w:szCs w:val="24"/>
        </w:rPr>
        <w:t>174.400,87</w:t>
      </w:r>
      <w:r>
        <w:rPr>
          <w:rFonts w:ascii="Times New Roman" w:hAnsi="Times New Roman"/>
          <w:sz w:val="24"/>
          <w:szCs w:val="24"/>
        </w:rPr>
        <w:t xml:space="preserve"> eura. Ukupni rashodi za navedeni period ostvareni su u iznosu od </w:t>
      </w:r>
      <w:r w:rsidR="00E61CFA">
        <w:rPr>
          <w:rFonts w:ascii="Times New Roman" w:hAnsi="Times New Roman"/>
          <w:sz w:val="24"/>
          <w:szCs w:val="24"/>
        </w:rPr>
        <w:t>178</w:t>
      </w:r>
      <w:r w:rsidR="00C93E64">
        <w:rPr>
          <w:rFonts w:ascii="Times New Roman" w:hAnsi="Times New Roman"/>
          <w:sz w:val="24"/>
          <w:szCs w:val="24"/>
        </w:rPr>
        <w:t>.2</w:t>
      </w:r>
      <w:r w:rsidR="00E61CFA">
        <w:rPr>
          <w:rFonts w:ascii="Times New Roman" w:hAnsi="Times New Roman"/>
          <w:sz w:val="24"/>
          <w:szCs w:val="24"/>
        </w:rPr>
        <w:t>16</w:t>
      </w:r>
      <w:r w:rsidR="00C93E64">
        <w:rPr>
          <w:rFonts w:ascii="Times New Roman" w:hAnsi="Times New Roman"/>
          <w:sz w:val="24"/>
          <w:szCs w:val="24"/>
        </w:rPr>
        <w:t>,</w:t>
      </w:r>
      <w:r w:rsidR="00E61CFA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eura.</w:t>
      </w:r>
    </w:p>
    <w:p w14:paraId="36B73F9C" w14:textId="77777777" w:rsidR="00797C31" w:rsidRPr="00B11623" w:rsidRDefault="00797C31" w:rsidP="002F40D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50FBD48" w14:textId="77777777" w:rsidR="0043062D" w:rsidRPr="00F3141D" w:rsidRDefault="0043062D" w:rsidP="002F40D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3498"/>
        <w:gridCol w:w="1260"/>
        <w:gridCol w:w="1440"/>
        <w:gridCol w:w="967"/>
        <w:gridCol w:w="1170"/>
      </w:tblGrid>
      <w:tr w:rsidR="0041052E" w:rsidRPr="00E30B59" w14:paraId="3F978804" w14:textId="77777777" w:rsidTr="00B669E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7DD3339" w14:textId="77777777" w:rsidR="0041052E" w:rsidRPr="00E30B59" w:rsidRDefault="0041052E" w:rsidP="00E30B59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 w:rsidR="00BD35C4">
              <w:rPr>
                <w:rFonts w:ascii="Times New Roman" w:hAnsi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C02D0CC" w14:textId="77777777" w:rsidR="0041052E" w:rsidRPr="00E30B59" w:rsidRDefault="0041052E" w:rsidP="00E30B59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B59">
              <w:rPr>
                <w:rFonts w:ascii="Times New Roman" w:hAnsi="Times New Roman"/>
                <w:b/>
                <w:sz w:val="24"/>
                <w:szCs w:val="24"/>
              </w:rPr>
              <w:t>Elementi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310F9B3" w14:textId="08EB4F2C" w:rsidR="0041052E" w:rsidRDefault="0041052E" w:rsidP="0083701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Plan za </w:t>
            </w:r>
            <w:r w:rsidR="00DA6721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god.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4D482ED4" w14:textId="772EDF5E" w:rsidR="0041052E" w:rsidRPr="00E30B59" w:rsidRDefault="0041052E" w:rsidP="000F42C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0B59">
              <w:rPr>
                <w:rFonts w:ascii="Times New Roman" w:hAnsi="Times New Roman"/>
                <w:b/>
                <w:sz w:val="24"/>
                <w:szCs w:val="24"/>
              </w:rPr>
              <w:t>Ostvareno u 20</w:t>
            </w:r>
            <w:r w:rsidR="00797C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67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.god.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65395CF2" w14:textId="77777777" w:rsidR="0041052E" w:rsidRPr="00E30B59" w:rsidRDefault="0041052E" w:rsidP="000F42C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AF9943" w14:textId="77777777" w:rsidR="0041052E" w:rsidRPr="00E30B59" w:rsidRDefault="0041052E" w:rsidP="000F42C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30B59">
              <w:rPr>
                <w:rFonts w:ascii="Times New Roman" w:hAnsi="Times New Roman"/>
                <w:b/>
                <w:sz w:val="24"/>
                <w:szCs w:val="24"/>
              </w:rPr>
              <w:t>Učešće %</w:t>
            </w:r>
          </w:p>
        </w:tc>
      </w:tr>
      <w:tr w:rsidR="0041052E" w:rsidRPr="00E30B59" w14:paraId="549B4B1A" w14:textId="77777777" w:rsidTr="00B669E9">
        <w:tc>
          <w:tcPr>
            <w:tcW w:w="750" w:type="dxa"/>
            <w:tcBorders>
              <w:top w:val="single" w:sz="4" w:space="0" w:color="auto"/>
            </w:tcBorders>
          </w:tcPr>
          <w:p w14:paraId="3349D1C7" w14:textId="77777777" w:rsidR="0041052E" w:rsidRPr="00E30B59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B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32018E58" w14:textId="77777777" w:rsidR="0041052E" w:rsidRPr="00E30B59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B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0BE91A7" w14:textId="77777777" w:rsidR="0041052E" w:rsidRPr="00E30B59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9E65251" w14:textId="77777777" w:rsidR="0041052E" w:rsidRPr="00E30B59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03F0AC12" w14:textId="77777777" w:rsidR="0041052E" w:rsidRPr="00E30B59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F42C2">
              <w:rPr>
                <w:rFonts w:ascii="Times New Roman" w:hAnsi="Times New Roman"/>
                <w:b/>
                <w:sz w:val="24"/>
                <w:szCs w:val="24"/>
              </w:rPr>
              <w:t>(4/3)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305E7D2" w14:textId="77777777" w:rsidR="0041052E" w:rsidRPr="00E30B59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1052E" w:rsidRPr="00E30B59" w14:paraId="3D6A7A32" w14:textId="77777777" w:rsidTr="00B669E9">
        <w:tc>
          <w:tcPr>
            <w:tcW w:w="750" w:type="dxa"/>
            <w:shd w:val="clear" w:color="auto" w:fill="D9D9D9"/>
          </w:tcPr>
          <w:p w14:paraId="649D0480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498" w:type="dxa"/>
            <w:shd w:val="clear" w:color="auto" w:fill="D9D9D9"/>
          </w:tcPr>
          <w:p w14:paraId="76C29D74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UKUPNI PRIHODI</w:t>
            </w:r>
          </w:p>
        </w:tc>
        <w:tc>
          <w:tcPr>
            <w:tcW w:w="1260" w:type="dxa"/>
            <w:shd w:val="clear" w:color="auto" w:fill="D9D9D9"/>
          </w:tcPr>
          <w:p w14:paraId="231F6E1E" w14:textId="0D5E418F" w:rsidR="0041052E" w:rsidRPr="0072703A" w:rsidRDefault="00DA6721" w:rsidP="0083701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151.000,00</w:t>
            </w:r>
          </w:p>
        </w:tc>
        <w:tc>
          <w:tcPr>
            <w:tcW w:w="1440" w:type="dxa"/>
            <w:shd w:val="clear" w:color="auto" w:fill="D9D9D9"/>
          </w:tcPr>
          <w:p w14:paraId="07D03BDC" w14:textId="1D755B47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174.400,87</w:t>
            </w:r>
          </w:p>
        </w:tc>
        <w:tc>
          <w:tcPr>
            <w:tcW w:w="967" w:type="dxa"/>
            <w:shd w:val="clear" w:color="auto" w:fill="D9D9D9"/>
          </w:tcPr>
          <w:p w14:paraId="5A951AEC" w14:textId="68E6E547" w:rsidR="0041052E" w:rsidRPr="0072703A" w:rsidRDefault="00DA6721" w:rsidP="003F35A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15,40</w:t>
            </w:r>
          </w:p>
        </w:tc>
        <w:tc>
          <w:tcPr>
            <w:tcW w:w="1170" w:type="dxa"/>
            <w:shd w:val="clear" w:color="auto" w:fill="D9D9D9"/>
          </w:tcPr>
          <w:p w14:paraId="2536ABD3" w14:textId="7C95ACAD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41052E" w:rsidRPr="00E30B59" w14:paraId="107D5FD0" w14:textId="77777777" w:rsidTr="00B669E9">
        <w:tc>
          <w:tcPr>
            <w:tcW w:w="750" w:type="dxa"/>
          </w:tcPr>
          <w:p w14:paraId="38DEA103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4FD3C98E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Prihodi od povlašćenih karata za fizička lica</w:t>
            </w:r>
          </w:p>
        </w:tc>
        <w:tc>
          <w:tcPr>
            <w:tcW w:w="1260" w:type="dxa"/>
            <w:vAlign w:val="center"/>
          </w:tcPr>
          <w:p w14:paraId="0AE821C8" w14:textId="0AA7434D" w:rsidR="0041052E" w:rsidRPr="0072703A" w:rsidRDefault="00DA6721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14.000,00</w:t>
            </w:r>
          </w:p>
        </w:tc>
        <w:tc>
          <w:tcPr>
            <w:tcW w:w="1440" w:type="dxa"/>
            <w:vAlign w:val="center"/>
          </w:tcPr>
          <w:p w14:paraId="0664BD4B" w14:textId="51D2BC6C" w:rsidR="0041052E" w:rsidRPr="0072703A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7.721,31</w:t>
            </w:r>
          </w:p>
        </w:tc>
        <w:tc>
          <w:tcPr>
            <w:tcW w:w="967" w:type="dxa"/>
            <w:vAlign w:val="center"/>
          </w:tcPr>
          <w:p w14:paraId="61BE8C3C" w14:textId="4FC2E007" w:rsidR="0041052E" w:rsidRPr="0072703A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-44.90</w:t>
            </w:r>
          </w:p>
        </w:tc>
        <w:tc>
          <w:tcPr>
            <w:tcW w:w="1170" w:type="dxa"/>
            <w:vAlign w:val="center"/>
          </w:tcPr>
          <w:p w14:paraId="6616B728" w14:textId="29507999" w:rsidR="0041052E" w:rsidRPr="0072703A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4.40</w:t>
            </w:r>
          </w:p>
        </w:tc>
      </w:tr>
      <w:tr w:rsidR="0041052E" w:rsidRPr="00E30B59" w14:paraId="739C766E" w14:textId="77777777" w:rsidTr="00B669E9">
        <w:tc>
          <w:tcPr>
            <w:tcW w:w="750" w:type="dxa"/>
          </w:tcPr>
          <w:p w14:paraId="34D15FB7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5F51CF50" w14:textId="072845CD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 xml:space="preserve">Prihodi od </w:t>
            </w:r>
            <w:r w:rsidR="002A500D">
              <w:rPr>
                <w:rFonts w:ascii="Times New Roman" w:hAnsi="Times New Roman"/>
              </w:rPr>
              <w:t>pravnih lica</w:t>
            </w:r>
          </w:p>
        </w:tc>
        <w:tc>
          <w:tcPr>
            <w:tcW w:w="1260" w:type="dxa"/>
            <w:vAlign w:val="center"/>
          </w:tcPr>
          <w:p w14:paraId="608B161D" w14:textId="76E91E12" w:rsidR="0041052E" w:rsidRPr="0072703A" w:rsidRDefault="00DA6721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9.000,00</w:t>
            </w:r>
          </w:p>
        </w:tc>
        <w:tc>
          <w:tcPr>
            <w:tcW w:w="1440" w:type="dxa"/>
            <w:vAlign w:val="center"/>
          </w:tcPr>
          <w:p w14:paraId="52DC3F82" w14:textId="4F22A8C0" w:rsidR="0041052E" w:rsidRPr="0072703A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5.331,98</w:t>
            </w:r>
          </w:p>
        </w:tc>
        <w:tc>
          <w:tcPr>
            <w:tcW w:w="967" w:type="dxa"/>
            <w:vAlign w:val="center"/>
          </w:tcPr>
          <w:p w14:paraId="667D4A6C" w14:textId="638E4828" w:rsidR="0041052E" w:rsidRPr="0072703A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-40.80</w:t>
            </w:r>
          </w:p>
        </w:tc>
        <w:tc>
          <w:tcPr>
            <w:tcW w:w="1170" w:type="dxa"/>
            <w:vAlign w:val="center"/>
          </w:tcPr>
          <w:p w14:paraId="6F9CF629" w14:textId="0F55A6C5" w:rsidR="0041052E" w:rsidRPr="0072703A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</w:t>
            </w:r>
          </w:p>
        </w:tc>
      </w:tr>
      <w:tr w:rsidR="0041052E" w:rsidRPr="00E30B59" w14:paraId="60F240AA" w14:textId="77777777" w:rsidTr="00B669E9">
        <w:tc>
          <w:tcPr>
            <w:tcW w:w="750" w:type="dxa"/>
          </w:tcPr>
          <w:p w14:paraId="54785DC2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28B1C8CC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Prihodi SMS poruka</w:t>
            </w:r>
          </w:p>
        </w:tc>
        <w:tc>
          <w:tcPr>
            <w:tcW w:w="1260" w:type="dxa"/>
          </w:tcPr>
          <w:p w14:paraId="47711479" w14:textId="6D353CB3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50.000,00</w:t>
            </w:r>
          </w:p>
        </w:tc>
        <w:tc>
          <w:tcPr>
            <w:tcW w:w="1440" w:type="dxa"/>
          </w:tcPr>
          <w:p w14:paraId="582B420B" w14:textId="4CFEFEB5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21.820.94</w:t>
            </w:r>
          </w:p>
        </w:tc>
        <w:tc>
          <w:tcPr>
            <w:tcW w:w="967" w:type="dxa"/>
          </w:tcPr>
          <w:p w14:paraId="0E9182E8" w14:textId="7B9A1E62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-56.40</w:t>
            </w:r>
          </w:p>
        </w:tc>
        <w:tc>
          <w:tcPr>
            <w:tcW w:w="1170" w:type="dxa"/>
          </w:tcPr>
          <w:p w14:paraId="7F57A8C3" w14:textId="6F73C8DB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</w:t>
            </w:r>
          </w:p>
        </w:tc>
      </w:tr>
      <w:tr w:rsidR="0041052E" w:rsidRPr="00E30B59" w14:paraId="573D0800" w14:textId="77777777" w:rsidTr="00B669E9">
        <w:tc>
          <w:tcPr>
            <w:tcW w:w="750" w:type="dxa"/>
          </w:tcPr>
          <w:p w14:paraId="48A7B577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64E96BCC" w14:textId="77777777" w:rsidR="0041052E" w:rsidRPr="0072703A" w:rsidRDefault="0041052E" w:rsidP="00615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Prihodi od p</w:t>
            </w:r>
            <w:r w:rsidR="0061564E">
              <w:rPr>
                <w:rFonts w:ascii="Times New Roman" w:hAnsi="Times New Roman"/>
              </w:rPr>
              <w:t>arking</w:t>
            </w:r>
            <w:r w:rsidRPr="0072703A">
              <w:rPr>
                <w:rFonts w:ascii="Times New Roman" w:hAnsi="Times New Roman"/>
              </w:rPr>
              <w:t xml:space="preserve"> karata</w:t>
            </w:r>
          </w:p>
        </w:tc>
        <w:tc>
          <w:tcPr>
            <w:tcW w:w="1260" w:type="dxa"/>
          </w:tcPr>
          <w:p w14:paraId="69D95B95" w14:textId="0FEE1014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  <w:tc>
          <w:tcPr>
            <w:tcW w:w="1440" w:type="dxa"/>
          </w:tcPr>
          <w:p w14:paraId="529B413D" w14:textId="30E0DF5A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586.15</w:t>
            </w:r>
          </w:p>
        </w:tc>
        <w:tc>
          <w:tcPr>
            <w:tcW w:w="967" w:type="dxa"/>
          </w:tcPr>
          <w:p w14:paraId="2922A065" w14:textId="47DF0CAC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-80.50</w:t>
            </w:r>
          </w:p>
        </w:tc>
        <w:tc>
          <w:tcPr>
            <w:tcW w:w="1170" w:type="dxa"/>
          </w:tcPr>
          <w:p w14:paraId="3070175D" w14:textId="62E20FC8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0.30</w:t>
            </w:r>
          </w:p>
        </w:tc>
      </w:tr>
      <w:tr w:rsidR="00C56647" w:rsidRPr="00E30B59" w14:paraId="4EDD85E8" w14:textId="77777777" w:rsidTr="00B669E9">
        <w:tc>
          <w:tcPr>
            <w:tcW w:w="750" w:type="dxa"/>
          </w:tcPr>
          <w:p w14:paraId="5B68D133" w14:textId="77777777" w:rsidR="00C56647" w:rsidRPr="0072703A" w:rsidRDefault="00C56647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5F2E6C44" w14:textId="77777777" w:rsidR="00C56647" w:rsidRPr="0072703A" w:rsidRDefault="00C56647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Prihodi po osnovu zakupa parkinga</w:t>
            </w:r>
          </w:p>
        </w:tc>
        <w:tc>
          <w:tcPr>
            <w:tcW w:w="1260" w:type="dxa"/>
          </w:tcPr>
          <w:p w14:paraId="12FC4545" w14:textId="5D83A71E" w:rsidR="00C56647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6.500,00</w:t>
            </w:r>
          </w:p>
        </w:tc>
        <w:tc>
          <w:tcPr>
            <w:tcW w:w="1440" w:type="dxa"/>
          </w:tcPr>
          <w:p w14:paraId="72FA365D" w14:textId="4C887B3C" w:rsidR="00C56647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1.074,36</w:t>
            </w:r>
          </w:p>
        </w:tc>
        <w:tc>
          <w:tcPr>
            <w:tcW w:w="967" w:type="dxa"/>
          </w:tcPr>
          <w:p w14:paraId="040486E0" w14:textId="59904DE4" w:rsidR="00C56647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-83.5</w:t>
            </w:r>
          </w:p>
        </w:tc>
        <w:tc>
          <w:tcPr>
            <w:tcW w:w="1170" w:type="dxa"/>
          </w:tcPr>
          <w:p w14:paraId="3CB6E0DE" w14:textId="60E729F3" w:rsidR="00C56647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0.60</w:t>
            </w:r>
          </w:p>
        </w:tc>
      </w:tr>
      <w:tr w:rsidR="00C07F9B" w:rsidRPr="00E30B59" w14:paraId="76B6DFEA" w14:textId="77777777" w:rsidTr="00B669E9">
        <w:tc>
          <w:tcPr>
            <w:tcW w:w="750" w:type="dxa"/>
          </w:tcPr>
          <w:p w14:paraId="2366E648" w14:textId="77777777" w:rsidR="00C07F9B" w:rsidRPr="0072703A" w:rsidRDefault="00C07F9B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3D9D1932" w14:textId="1B2F17F1" w:rsidR="00C07F9B" w:rsidRDefault="00DA6721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 radnicke karte</w:t>
            </w:r>
          </w:p>
        </w:tc>
        <w:tc>
          <w:tcPr>
            <w:tcW w:w="1260" w:type="dxa"/>
          </w:tcPr>
          <w:p w14:paraId="4EDC601D" w14:textId="78B642A7" w:rsidR="00C07F9B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</w:tcPr>
          <w:p w14:paraId="77602747" w14:textId="458875F2" w:rsidR="00C07F9B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5.300.03</w:t>
            </w:r>
          </w:p>
        </w:tc>
        <w:tc>
          <w:tcPr>
            <w:tcW w:w="967" w:type="dxa"/>
          </w:tcPr>
          <w:p w14:paraId="3ECFBA77" w14:textId="1F21A2BA" w:rsidR="00C07F9B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</w:tcPr>
          <w:p w14:paraId="423141D2" w14:textId="419327D2" w:rsidR="00C07F9B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</w:t>
            </w:r>
          </w:p>
        </w:tc>
      </w:tr>
      <w:tr w:rsidR="00C56647" w:rsidRPr="00E30B59" w14:paraId="27351DA2" w14:textId="77777777" w:rsidTr="00B669E9">
        <w:tc>
          <w:tcPr>
            <w:tcW w:w="750" w:type="dxa"/>
          </w:tcPr>
          <w:p w14:paraId="60B910E9" w14:textId="77777777" w:rsidR="00C56647" w:rsidRPr="0072703A" w:rsidRDefault="00C56647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36CAB30E" w14:textId="77777777" w:rsidR="00C56647" w:rsidRPr="0072703A" w:rsidRDefault="00C56647" w:rsidP="00837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Prihodi od </w:t>
            </w:r>
            <w:r w:rsidR="0083701A">
              <w:rPr>
                <w:rFonts w:ascii="Times New Roman" w:hAnsi="Times New Roman"/>
              </w:rPr>
              <w:t>transfera</w:t>
            </w:r>
            <w:r>
              <w:rPr>
                <w:rFonts w:ascii="Times New Roman" w:hAnsi="Times New Roman"/>
              </w:rPr>
              <w:t xml:space="preserve"> Opštine Nikšić</w:t>
            </w:r>
          </w:p>
        </w:tc>
        <w:tc>
          <w:tcPr>
            <w:tcW w:w="1260" w:type="dxa"/>
          </w:tcPr>
          <w:p w14:paraId="1943F5F5" w14:textId="0327F32A" w:rsidR="00C56647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</w:tcPr>
          <w:p w14:paraId="5F3F719F" w14:textId="3CC58941" w:rsidR="00C56647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75.781,75</w:t>
            </w:r>
          </w:p>
        </w:tc>
        <w:tc>
          <w:tcPr>
            <w:tcW w:w="967" w:type="dxa"/>
          </w:tcPr>
          <w:p w14:paraId="1FF6D4C1" w14:textId="012F49F3" w:rsidR="00C56647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</w:tcPr>
          <w:p w14:paraId="5B4CAA7B" w14:textId="4D7FACAF" w:rsidR="00C56647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43.40</w:t>
            </w:r>
          </w:p>
        </w:tc>
      </w:tr>
      <w:tr w:rsidR="0041052E" w:rsidRPr="00E30B59" w14:paraId="6D26A3C9" w14:textId="77777777" w:rsidTr="00B669E9">
        <w:tc>
          <w:tcPr>
            <w:tcW w:w="750" w:type="dxa"/>
          </w:tcPr>
          <w:p w14:paraId="3BBE8760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175C3835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Prihodi od kamata</w:t>
            </w:r>
          </w:p>
        </w:tc>
        <w:tc>
          <w:tcPr>
            <w:tcW w:w="1260" w:type="dxa"/>
          </w:tcPr>
          <w:p w14:paraId="47E503EC" w14:textId="2EA8345A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</w:tcPr>
          <w:p w14:paraId="37D45731" w14:textId="0C6F437D" w:rsidR="0041052E" w:rsidRPr="0072703A" w:rsidRDefault="0041052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14:paraId="6821C033" w14:textId="09A14F63" w:rsidR="0041052E" w:rsidRPr="0072703A" w:rsidRDefault="0041052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71D756B7" w14:textId="3FFA8A88" w:rsidR="0041052E" w:rsidRPr="0072703A" w:rsidRDefault="0041052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14D2C" w:rsidRPr="00E30B59" w14:paraId="6BC4C422" w14:textId="77777777" w:rsidTr="00F919CC">
        <w:trPr>
          <w:trHeight w:val="516"/>
        </w:trPr>
        <w:tc>
          <w:tcPr>
            <w:tcW w:w="750" w:type="dxa"/>
          </w:tcPr>
          <w:p w14:paraId="7E665937" w14:textId="77777777" w:rsidR="00C14D2C" w:rsidRPr="0072703A" w:rsidRDefault="00C14D2C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37799548" w14:textId="7650FCE0" w:rsidR="00C14D2C" w:rsidRPr="0072703A" w:rsidRDefault="00C14D2C" w:rsidP="00052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Prihodi od posebnih parkirališta (rampe)</w:t>
            </w:r>
          </w:p>
        </w:tc>
        <w:tc>
          <w:tcPr>
            <w:tcW w:w="1260" w:type="dxa"/>
          </w:tcPr>
          <w:p w14:paraId="4E60C033" w14:textId="516BFD00" w:rsidR="00C14D2C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50.000,00</w:t>
            </w:r>
          </w:p>
        </w:tc>
        <w:tc>
          <w:tcPr>
            <w:tcW w:w="1440" w:type="dxa"/>
          </w:tcPr>
          <w:p w14:paraId="70BA4495" w14:textId="18687004" w:rsidR="00C14D2C" w:rsidRPr="0072703A" w:rsidRDefault="00C14D2C" w:rsidP="0005234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41.092,90</w:t>
            </w:r>
          </w:p>
        </w:tc>
        <w:tc>
          <w:tcPr>
            <w:tcW w:w="967" w:type="dxa"/>
          </w:tcPr>
          <w:p w14:paraId="34E60316" w14:textId="15A588A4" w:rsidR="00C14D2C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-17.90</w:t>
            </w:r>
          </w:p>
        </w:tc>
        <w:tc>
          <w:tcPr>
            <w:tcW w:w="1170" w:type="dxa"/>
          </w:tcPr>
          <w:p w14:paraId="77113FAD" w14:textId="6AC7CFE6" w:rsidR="00C14D2C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23.50</w:t>
            </w:r>
          </w:p>
        </w:tc>
      </w:tr>
      <w:tr w:rsidR="0005234C" w:rsidRPr="00E30B59" w14:paraId="6CF4B156" w14:textId="77777777" w:rsidTr="00B669E9">
        <w:tc>
          <w:tcPr>
            <w:tcW w:w="750" w:type="dxa"/>
          </w:tcPr>
          <w:p w14:paraId="74260831" w14:textId="77777777" w:rsidR="0005234C" w:rsidRPr="0072703A" w:rsidRDefault="0005234C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7215301E" w14:textId="48302EF6" w:rsidR="0005234C" w:rsidRDefault="0005234C" w:rsidP="00052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Prihodi od izdatih naloga za plaćanje dnevnih karata</w:t>
            </w:r>
          </w:p>
        </w:tc>
        <w:tc>
          <w:tcPr>
            <w:tcW w:w="1260" w:type="dxa"/>
          </w:tcPr>
          <w:p w14:paraId="31E3D387" w14:textId="144BC6DB" w:rsidR="0005234C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15.000,00</w:t>
            </w:r>
          </w:p>
        </w:tc>
        <w:tc>
          <w:tcPr>
            <w:tcW w:w="1440" w:type="dxa"/>
          </w:tcPr>
          <w:p w14:paraId="0C36B9CA" w14:textId="1F97ED03" w:rsidR="0005234C" w:rsidRDefault="00C14D2C" w:rsidP="0005234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15.691,45</w:t>
            </w:r>
          </w:p>
        </w:tc>
        <w:tc>
          <w:tcPr>
            <w:tcW w:w="967" w:type="dxa"/>
          </w:tcPr>
          <w:p w14:paraId="2A822265" w14:textId="61855B59" w:rsidR="0005234C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4.60</w:t>
            </w:r>
          </w:p>
        </w:tc>
        <w:tc>
          <w:tcPr>
            <w:tcW w:w="1170" w:type="dxa"/>
          </w:tcPr>
          <w:p w14:paraId="5D6E5661" w14:textId="4A18DF9B" w:rsidR="0005234C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8.90</w:t>
            </w:r>
          </w:p>
        </w:tc>
      </w:tr>
      <w:tr w:rsidR="0041052E" w:rsidRPr="00E30B59" w14:paraId="3913F4FA" w14:textId="77777777" w:rsidTr="00B669E9">
        <w:tc>
          <w:tcPr>
            <w:tcW w:w="750" w:type="dxa"/>
            <w:shd w:val="clear" w:color="auto" w:fill="D9D9D9"/>
          </w:tcPr>
          <w:p w14:paraId="76A548F4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98" w:type="dxa"/>
            <w:shd w:val="clear" w:color="auto" w:fill="D9D9D9"/>
          </w:tcPr>
          <w:p w14:paraId="3DECBB8A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UKUPNI RASHODI</w:t>
            </w:r>
          </w:p>
        </w:tc>
        <w:tc>
          <w:tcPr>
            <w:tcW w:w="1260" w:type="dxa"/>
            <w:shd w:val="clear" w:color="auto" w:fill="D9D9D9"/>
          </w:tcPr>
          <w:p w14:paraId="3DE3838F" w14:textId="003DACEF" w:rsidR="0041052E" w:rsidRPr="0072703A" w:rsidRDefault="00DA6721" w:rsidP="0083701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169.730,00</w:t>
            </w:r>
          </w:p>
        </w:tc>
        <w:tc>
          <w:tcPr>
            <w:tcW w:w="1440" w:type="dxa"/>
            <w:shd w:val="clear" w:color="auto" w:fill="D9D9D9"/>
          </w:tcPr>
          <w:p w14:paraId="5C3AEA67" w14:textId="2C400D87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178.216.18</w:t>
            </w:r>
          </w:p>
        </w:tc>
        <w:tc>
          <w:tcPr>
            <w:tcW w:w="967" w:type="dxa"/>
            <w:shd w:val="clear" w:color="auto" w:fill="D9D9D9"/>
          </w:tcPr>
          <w:p w14:paraId="5B3F4902" w14:textId="25E833C8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4.99</w:t>
            </w:r>
          </w:p>
        </w:tc>
        <w:tc>
          <w:tcPr>
            <w:tcW w:w="1170" w:type="dxa"/>
            <w:shd w:val="clear" w:color="auto" w:fill="D9D9D9"/>
          </w:tcPr>
          <w:p w14:paraId="25E0B888" w14:textId="573914AB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41052E" w:rsidRPr="00E30B59" w14:paraId="7C494DA3" w14:textId="77777777" w:rsidTr="00B669E9">
        <w:tc>
          <w:tcPr>
            <w:tcW w:w="750" w:type="dxa"/>
            <w:shd w:val="clear" w:color="auto" w:fill="D9D9D9"/>
          </w:tcPr>
          <w:p w14:paraId="4DA9DDCE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98" w:type="dxa"/>
            <w:shd w:val="clear" w:color="auto" w:fill="D9D9D9"/>
          </w:tcPr>
          <w:p w14:paraId="08AF1084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Troškovi materijala i goriva</w:t>
            </w:r>
          </w:p>
        </w:tc>
        <w:tc>
          <w:tcPr>
            <w:tcW w:w="1260" w:type="dxa"/>
            <w:shd w:val="clear" w:color="auto" w:fill="D9D9D9"/>
          </w:tcPr>
          <w:p w14:paraId="3F1941EA" w14:textId="209690A2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3.300,00</w:t>
            </w:r>
          </w:p>
        </w:tc>
        <w:tc>
          <w:tcPr>
            <w:tcW w:w="1440" w:type="dxa"/>
            <w:shd w:val="clear" w:color="auto" w:fill="D9D9D9"/>
          </w:tcPr>
          <w:p w14:paraId="47027D0F" w14:textId="39F53C93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2.617,</w:t>
            </w:r>
            <w:r w:rsidR="00E61CFA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67" w:type="dxa"/>
            <w:shd w:val="clear" w:color="auto" w:fill="D9D9D9"/>
          </w:tcPr>
          <w:p w14:paraId="45847420" w14:textId="20B51943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-20.70</w:t>
            </w:r>
          </w:p>
        </w:tc>
        <w:tc>
          <w:tcPr>
            <w:tcW w:w="1170" w:type="dxa"/>
            <w:shd w:val="clear" w:color="auto" w:fill="D9D9D9"/>
          </w:tcPr>
          <w:p w14:paraId="0567DB00" w14:textId="17783F53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1.40</w:t>
            </w:r>
          </w:p>
        </w:tc>
      </w:tr>
      <w:tr w:rsidR="0041052E" w:rsidRPr="00E30B59" w14:paraId="554299C1" w14:textId="77777777" w:rsidTr="00B669E9">
        <w:tc>
          <w:tcPr>
            <w:tcW w:w="750" w:type="dxa"/>
          </w:tcPr>
          <w:p w14:paraId="233460BA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2B6F7273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Troškovi materijala</w:t>
            </w:r>
          </w:p>
        </w:tc>
        <w:tc>
          <w:tcPr>
            <w:tcW w:w="1260" w:type="dxa"/>
          </w:tcPr>
          <w:p w14:paraId="6D866610" w14:textId="37725BE1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3.000,00</w:t>
            </w:r>
          </w:p>
        </w:tc>
        <w:tc>
          <w:tcPr>
            <w:tcW w:w="1440" w:type="dxa"/>
          </w:tcPr>
          <w:p w14:paraId="58066E2B" w14:textId="250092EC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2.411.31</w:t>
            </w:r>
          </w:p>
        </w:tc>
        <w:tc>
          <w:tcPr>
            <w:tcW w:w="967" w:type="dxa"/>
          </w:tcPr>
          <w:p w14:paraId="09BD594A" w14:textId="516E1BE2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19.70</w:t>
            </w:r>
          </w:p>
        </w:tc>
        <w:tc>
          <w:tcPr>
            <w:tcW w:w="1170" w:type="dxa"/>
          </w:tcPr>
          <w:p w14:paraId="4017346A" w14:textId="0F95F0D1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</w:t>
            </w:r>
          </w:p>
        </w:tc>
      </w:tr>
      <w:tr w:rsidR="0041052E" w:rsidRPr="00E30B59" w14:paraId="11EC820C" w14:textId="77777777" w:rsidTr="00B669E9">
        <w:tc>
          <w:tcPr>
            <w:tcW w:w="750" w:type="dxa"/>
          </w:tcPr>
          <w:p w14:paraId="77115362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6EB8C15F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Troškovi goriva</w:t>
            </w:r>
          </w:p>
        </w:tc>
        <w:tc>
          <w:tcPr>
            <w:tcW w:w="1260" w:type="dxa"/>
          </w:tcPr>
          <w:p w14:paraId="40DF5392" w14:textId="43453656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300.00</w:t>
            </w:r>
          </w:p>
        </w:tc>
        <w:tc>
          <w:tcPr>
            <w:tcW w:w="1440" w:type="dxa"/>
          </w:tcPr>
          <w:p w14:paraId="5295DDD5" w14:textId="11114048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206.62</w:t>
            </w:r>
          </w:p>
        </w:tc>
        <w:tc>
          <w:tcPr>
            <w:tcW w:w="967" w:type="dxa"/>
          </w:tcPr>
          <w:p w14:paraId="5A6C0D64" w14:textId="45F14198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-31.20</w:t>
            </w:r>
          </w:p>
        </w:tc>
        <w:tc>
          <w:tcPr>
            <w:tcW w:w="1170" w:type="dxa"/>
          </w:tcPr>
          <w:p w14:paraId="7E4AAD6F" w14:textId="376FBE27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</w:t>
            </w:r>
          </w:p>
        </w:tc>
      </w:tr>
      <w:tr w:rsidR="008E7F6A" w:rsidRPr="00E30B59" w14:paraId="27723D1A" w14:textId="77777777" w:rsidTr="00B669E9">
        <w:tc>
          <w:tcPr>
            <w:tcW w:w="750" w:type="dxa"/>
          </w:tcPr>
          <w:p w14:paraId="3945D09D" w14:textId="77777777" w:rsidR="008E7F6A" w:rsidRPr="0072703A" w:rsidRDefault="008E7F6A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4660F119" w14:textId="77777777" w:rsidR="008E7F6A" w:rsidRPr="0072703A" w:rsidRDefault="008E7F6A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rezervnih djelova</w:t>
            </w:r>
          </w:p>
        </w:tc>
        <w:tc>
          <w:tcPr>
            <w:tcW w:w="1260" w:type="dxa"/>
          </w:tcPr>
          <w:p w14:paraId="100E32AA" w14:textId="405D6071" w:rsidR="008E7F6A" w:rsidRPr="0072703A" w:rsidRDefault="008E7F6A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BBA4A6D" w14:textId="3A393970" w:rsidR="008E7F6A" w:rsidRPr="0072703A" w:rsidRDefault="008E7F6A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14:paraId="04C5E096" w14:textId="15D22745" w:rsidR="008E7F6A" w:rsidRPr="0072703A" w:rsidRDefault="008E7F6A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36459BAE" w14:textId="53D7B89C" w:rsidR="008E7F6A" w:rsidRPr="0072703A" w:rsidRDefault="008E7F6A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1052E" w:rsidRPr="00E30B59" w14:paraId="0D329266" w14:textId="77777777" w:rsidTr="00B669E9">
        <w:tc>
          <w:tcPr>
            <w:tcW w:w="750" w:type="dxa"/>
            <w:shd w:val="clear" w:color="auto" w:fill="D9D9D9"/>
            <w:vAlign w:val="center"/>
          </w:tcPr>
          <w:p w14:paraId="649ECE95" w14:textId="77777777" w:rsidR="0041052E" w:rsidRPr="0072703A" w:rsidRDefault="0041052E" w:rsidP="000F42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3B68168D" w14:textId="77777777" w:rsidR="0041052E" w:rsidRPr="0072703A" w:rsidRDefault="0041052E" w:rsidP="000F42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Troškovi neto zarada, poreza i doprinosa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335F2B2" w14:textId="58F61D05" w:rsidR="0041052E" w:rsidRPr="0072703A" w:rsidRDefault="00DA6721" w:rsidP="000F42C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154.570,00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7AC577A" w14:textId="4CE2BE59" w:rsidR="0041052E" w:rsidRPr="0072703A" w:rsidRDefault="00C14D2C" w:rsidP="000F42C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157.394,74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59A4C1BB" w14:textId="23CC4FB2" w:rsidR="0041052E" w:rsidRPr="0072703A" w:rsidRDefault="00C14D2C" w:rsidP="000F42C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1.80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0A8F7AE" w14:textId="47A14CB7" w:rsidR="0041052E" w:rsidRPr="0072703A" w:rsidRDefault="00C14D2C" w:rsidP="000F42C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88.30</w:t>
            </w:r>
          </w:p>
        </w:tc>
      </w:tr>
      <w:tr w:rsidR="0041052E" w:rsidRPr="00E30B59" w14:paraId="6FC1C2B1" w14:textId="77777777" w:rsidTr="00B669E9">
        <w:tc>
          <w:tcPr>
            <w:tcW w:w="750" w:type="dxa"/>
          </w:tcPr>
          <w:p w14:paraId="682711C4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3DE18DAE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Troškovi neto zarada</w:t>
            </w:r>
          </w:p>
        </w:tc>
        <w:tc>
          <w:tcPr>
            <w:tcW w:w="1260" w:type="dxa"/>
          </w:tcPr>
          <w:p w14:paraId="11052142" w14:textId="4D9899BD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90.000.00</w:t>
            </w:r>
          </w:p>
        </w:tc>
        <w:tc>
          <w:tcPr>
            <w:tcW w:w="1440" w:type="dxa"/>
          </w:tcPr>
          <w:p w14:paraId="0CD99AAD" w14:textId="693B5AB9" w:rsidR="0041052E" w:rsidRPr="0072703A" w:rsidRDefault="00C14D2C" w:rsidP="00F90C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98.040,48</w:t>
            </w:r>
          </w:p>
        </w:tc>
        <w:tc>
          <w:tcPr>
            <w:tcW w:w="967" w:type="dxa"/>
          </w:tcPr>
          <w:p w14:paraId="130F8D15" w14:textId="72D20DF5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8.90</w:t>
            </w:r>
          </w:p>
        </w:tc>
        <w:tc>
          <w:tcPr>
            <w:tcW w:w="1170" w:type="dxa"/>
          </w:tcPr>
          <w:p w14:paraId="56A414E0" w14:textId="05D31FC5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55.00</w:t>
            </w:r>
          </w:p>
        </w:tc>
      </w:tr>
      <w:tr w:rsidR="0041052E" w:rsidRPr="00E30B59" w14:paraId="07BE831C" w14:textId="77777777" w:rsidTr="00B669E9">
        <w:tc>
          <w:tcPr>
            <w:tcW w:w="750" w:type="dxa"/>
          </w:tcPr>
          <w:p w14:paraId="77570106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5FCF45C7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Troškovi poreza</w:t>
            </w:r>
          </w:p>
        </w:tc>
        <w:tc>
          <w:tcPr>
            <w:tcW w:w="1260" w:type="dxa"/>
          </w:tcPr>
          <w:p w14:paraId="2DB4D436" w14:textId="667DA706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12.500,00</w:t>
            </w:r>
          </w:p>
        </w:tc>
        <w:tc>
          <w:tcPr>
            <w:tcW w:w="1440" w:type="dxa"/>
          </w:tcPr>
          <w:p w14:paraId="0D3DEB32" w14:textId="31AE5B13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12.230,26</w:t>
            </w:r>
          </w:p>
        </w:tc>
        <w:tc>
          <w:tcPr>
            <w:tcW w:w="967" w:type="dxa"/>
          </w:tcPr>
          <w:p w14:paraId="1B748CE5" w14:textId="04E06EF0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-2.20</w:t>
            </w:r>
          </w:p>
        </w:tc>
        <w:tc>
          <w:tcPr>
            <w:tcW w:w="1170" w:type="dxa"/>
          </w:tcPr>
          <w:p w14:paraId="614DFBB7" w14:textId="60EEAC78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6.80</w:t>
            </w:r>
          </w:p>
        </w:tc>
      </w:tr>
      <w:tr w:rsidR="0041052E" w:rsidRPr="00E30B59" w14:paraId="010864FD" w14:textId="77777777" w:rsidTr="00B669E9">
        <w:tc>
          <w:tcPr>
            <w:tcW w:w="750" w:type="dxa"/>
          </w:tcPr>
          <w:p w14:paraId="32B884AB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6BC65023" w14:textId="003E333E" w:rsidR="0041052E" w:rsidRPr="0072703A" w:rsidRDefault="0041052E" w:rsidP="006C5188">
            <w:pPr>
              <w:spacing w:after="0" w:line="240" w:lineRule="auto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 xml:space="preserve">Troškovi </w:t>
            </w:r>
            <w:r w:rsidR="002A1C1D">
              <w:rPr>
                <w:rFonts w:ascii="Times New Roman" w:hAnsi="Times New Roman"/>
              </w:rPr>
              <w:t>PIO</w:t>
            </w:r>
          </w:p>
        </w:tc>
        <w:tc>
          <w:tcPr>
            <w:tcW w:w="1260" w:type="dxa"/>
          </w:tcPr>
          <w:p w14:paraId="31FD3B83" w14:textId="7D7D74FB" w:rsidR="0041052E" w:rsidRPr="0072703A" w:rsidRDefault="00DA6721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</w:tcPr>
          <w:p w14:paraId="5AE0E089" w14:textId="3A4A13A6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29.925,00</w:t>
            </w:r>
          </w:p>
        </w:tc>
        <w:tc>
          <w:tcPr>
            <w:tcW w:w="967" w:type="dxa"/>
          </w:tcPr>
          <w:p w14:paraId="0012E0B5" w14:textId="46E092E8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</w:tcPr>
          <w:p w14:paraId="6F4339AC" w14:textId="21EE67C7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16.70</w:t>
            </w:r>
          </w:p>
        </w:tc>
      </w:tr>
      <w:tr w:rsidR="0041052E" w:rsidRPr="00E30B59" w14:paraId="6F5B57E8" w14:textId="77777777" w:rsidTr="002A1C1D">
        <w:trPr>
          <w:trHeight w:val="368"/>
        </w:trPr>
        <w:tc>
          <w:tcPr>
            <w:tcW w:w="750" w:type="dxa"/>
            <w:tcBorders>
              <w:bottom w:val="single" w:sz="4" w:space="0" w:color="000000"/>
            </w:tcBorders>
          </w:tcPr>
          <w:p w14:paraId="3A16F595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  <w:tcBorders>
              <w:bottom w:val="single" w:sz="4" w:space="0" w:color="000000"/>
            </w:tcBorders>
          </w:tcPr>
          <w:p w14:paraId="1DD82D66" w14:textId="6D407F4D" w:rsidR="00C71430" w:rsidRPr="0072703A" w:rsidRDefault="0041052E" w:rsidP="006C5188">
            <w:pPr>
              <w:spacing w:after="0" w:line="240" w:lineRule="auto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 xml:space="preserve">Troškovi doprinosa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3837A21A" w14:textId="44BDFEBF" w:rsidR="00C71430" w:rsidRPr="0072703A" w:rsidRDefault="00DA6721" w:rsidP="00DA672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49529B75" w14:textId="4F270A70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17.199,00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14:paraId="0122B372" w14:textId="00A91338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2B4ACB05" w14:textId="32F5D0D4" w:rsidR="0041052E" w:rsidRPr="0072703A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9.60</w:t>
            </w:r>
          </w:p>
        </w:tc>
      </w:tr>
      <w:tr w:rsidR="0083701A" w:rsidRPr="00E30B59" w14:paraId="6B51E31E" w14:textId="77777777" w:rsidTr="00B669E9">
        <w:tc>
          <w:tcPr>
            <w:tcW w:w="750" w:type="dxa"/>
            <w:shd w:val="pct15" w:color="auto" w:fill="auto"/>
          </w:tcPr>
          <w:p w14:paraId="1E484380" w14:textId="77777777" w:rsidR="0083701A" w:rsidRPr="0083701A" w:rsidRDefault="0083701A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701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98" w:type="dxa"/>
            <w:shd w:val="pct15" w:color="auto" w:fill="auto"/>
          </w:tcPr>
          <w:p w14:paraId="55524A0F" w14:textId="77777777" w:rsidR="0083701A" w:rsidRPr="0083701A" w:rsidRDefault="0083701A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701A">
              <w:rPr>
                <w:rFonts w:ascii="Times New Roman" w:hAnsi="Times New Roman"/>
                <w:b/>
              </w:rPr>
              <w:t>Ostala lična primanja</w:t>
            </w:r>
          </w:p>
        </w:tc>
        <w:tc>
          <w:tcPr>
            <w:tcW w:w="1260" w:type="dxa"/>
            <w:shd w:val="pct15" w:color="auto" w:fill="auto"/>
          </w:tcPr>
          <w:p w14:paraId="50F00301" w14:textId="1E1CBFE8" w:rsidR="0083701A" w:rsidRPr="0083701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3.950,00</w:t>
            </w:r>
          </w:p>
        </w:tc>
        <w:tc>
          <w:tcPr>
            <w:tcW w:w="1440" w:type="dxa"/>
            <w:shd w:val="pct15" w:color="auto" w:fill="auto"/>
          </w:tcPr>
          <w:p w14:paraId="22B02A3C" w14:textId="12A0E0AC" w:rsidR="0083701A" w:rsidRPr="006C5188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6.033,93</w:t>
            </w:r>
          </w:p>
        </w:tc>
        <w:tc>
          <w:tcPr>
            <w:tcW w:w="967" w:type="dxa"/>
            <w:shd w:val="pct15" w:color="auto" w:fill="auto"/>
          </w:tcPr>
          <w:p w14:paraId="5B5116B6" w14:textId="56337384" w:rsidR="0083701A" w:rsidRPr="003F35A3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52.70</w:t>
            </w:r>
          </w:p>
        </w:tc>
        <w:tc>
          <w:tcPr>
            <w:tcW w:w="1170" w:type="dxa"/>
            <w:shd w:val="pct15" w:color="auto" w:fill="auto"/>
          </w:tcPr>
          <w:p w14:paraId="50E138EE" w14:textId="1E6585B5" w:rsidR="0083701A" w:rsidRPr="003F35A3" w:rsidRDefault="00C14D2C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3.30</w:t>
            </w:r>
          </w:p>
        </w:tc>
      </w:tr>
      <w:tr w:rsidR="0041052E" w:rsidRPr="00E30B59" w14:paraId="5D1BBDA1" w14:textId="77777777" w:rsidTr="00B669E9">
        <w:tc>
          <w:tcPr>
            <w:tcW w:w="750" w:type="dxa"/>
          </w:tcPr>
          <w:p w14:paraId="3F82DBE0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1A3A0275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Pomoć zaposlenima</w:t>
            </w:r>
            <w:r w:rsidR="008E7F6A">
              <w:rPr>
                <w:rFonts w:ascii="Times New Roman" w:hAnsi="Times New Roman"/>
              </w:rPr>
              <w:t xml:space="preserve"> neto</w:t>
            </w:r>
          </w:p>
        </w:tc>
        <w:tc>
          <w:tcPr>
            <w:tcW w:w="1260" w:type="dxa"/>
          </w:tcPr>
          <w:p w14:paraId="3E7D136D" w14:textId="7E477D82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440" w:type="dxa"/>
          </w:tcPr>
          <w:p w14:paraId="5F5F1D07" w14:textId="0DB7FE8F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450.00</w:t>
            </w:r>
          </w:p>
        </w:tc>
        <w:tc>
          <w:tcPr>
            <w:tcW w:w="967" w:type="dxa"/>
          </w:tcPr>
          <w:p w14:paraId="5EE98CFA" w14:textId="1431CE4A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50.00</w:t>
            </w:r>
          </w:p>
        </w:tc>
        <w:tc>
          <w:tcPr>
            <w:tcW w:w="1170" w:type="dxa"/>
          </w:tcPr>
          <w:p w14:paraId="40D24131" w14:textId="768207E7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</w:t>
            </w:r>
          </w:p>
        </w:tc>
      </w:tr>
      <w:tr w:rsidR="008E7F6A" w:rsidRPr="00E30B59" w14:paraId="19194730" w14:textId="77777777" w:rsidTr="00B669E9">
        <w:tc>
          <w:tcPr>
            <w:tcW w:w="750" w:type="dxa"/>
          </w:tcPr>
          <w:p w14:paraId="0C46B89C" w14:textId="77777777" w:rsidR="008E7F6A" w:rsidRPr="0072703A" w:rsidRDefault="008E7F6A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1024FA76" w14:textId="77777777" w:rsidR="008E7F6A" w:rsidRPr="0072703A" w:rsidRDefault="008E7F6A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naknada Odboru direktora</w:t>
            </w:r>
          </w:p>
        </w:tc>
        <w:tc>
          <w:tcPr>
            <w:tcW w:w="1260" w:type="dxa"/>
          </w:tcPr>
          <w:p w14:paraId="75A946C6" w14:textId="48443598" w:rsidR="008E7F6A" w:rsidRPr="0072703A" w:rsidRDefault="006959FE" w:rsidP="008370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3.500,00</w:t>
            </w:r>
          </w:p>
        </w:tc>
        <w:tc>
          <w:tcPr>
            <w:tcW w:w="1440" w:type="dxa"/>
          </w:tcPr>
          <w:p w14:paraId="7A0D05D3" w14:textId="51A881A0" w:rsidR="008E7F6A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4.167,93</w:t>
            </w:r>
          </w:p>
        </w:tc>
        <w:tc>
          <w:tcPr>
            <w:tcW w:w="967" w:type="dxa"/>
          </w:tcPr>
          <w:p w14:paraId="60A55F12" w14:textId="0033E948" w:rsidR="008E7F6A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1170" w:type="dxa"/>
          </w:tcPr>
          <w:p w14:paraId="433D1346" w14:textId="5566B436" w:rsidR="008E7F6A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2.30</w:t>
            </w:r>
          </w:p>
        </w:tc>
      </w:tr>
      <w:tr w:rsidR="00C14D2C" w:rsidRPr="00E30B59" w14:paraId="4702F5EA" w14:textId="77777777" w:rsidTr="00C14D2C">
        <w:trPr>
          <w:trHeight w:val="495"/>
        </w:trPr>
        <w:tc>
          <w:tcPr>
            <w:tcW w:w="750" w:type="dxa"/>
            <w:vMerge w:val="restart"/>
          </w:tcPr>
          <w:p w14:paraId="79CCBF58" w14:textId="77777777" w:rsidR="00C14D2C" w:rsidRPr="0072703A" w:rsidRDefault="00C14D2C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ED59B0A" w14:textId="2B596BE1" w:rsidR="00C14D2C" w:rsidRDefault="00C14D2C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naknada za službena putovanja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A9A314" w14:textId="4D912F92" w:rsidR="00C14D2C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DE204F1" w14:textId="500E6ED7" w:rsidR="00C14D2C" w:rsidRPr="0072703A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22E460C1" w14:textId="54BF1342" w:rsidR="00C14D2C" w:rsidRPr="0072703A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E607F5E" w14:textId="4152AD0F" w:rsidR="00C14D2C" w:rsidRPr="0072703A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4D2C" w:rsidRPr="00E30B59" w14:paraId="13BD1B37" w14:textId="77777777" w:rsidTr="00C14D2C">
        <w:trPr>
          <w:trHeight w:val="270"/>
        </w:trPr>
        <w:tc>
          <w:tcPr>
            <w:tcW w:w="750" w:type="dxa"/>
            <w:vMerge/>
          </w:tcPr>
          <w:p w14:paraId="43C24145" w14:textId="77777777" w:rsidR="00C14D2C" w:rsidRPr="0072703A" w:rsidRDefault="00C14D2C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0E4EBCC0" w14:textId="2770BEEE" w:rsidR="00C14D2C" w:rsidRDefault="00C14D2C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Troskovi otpremnine za odl. u penz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DABCC91" w14:textId="77777777" w:rsidR="00C14D2C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2D3C712" w14:textId="41B4E449" w:rsidR="00C14D2C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1.416,00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5188C2B2" w14:textId="5A45B2C0" w:rsidR="00C14D2C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6A2199C" w14:textId="2E7D1EAF" w:rsidR="00C14D2C" w:rsidRDefault="00C14D2C" w:rsidP="006C51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0.70</w:t>
            </w:r>
          </w:p>
        </w:tc>
      </w:tr>
      <w:tr w:rsidR="0041052E" w:rsidRPr="00E30B59" w14:paraId="5FCAB8FE" w14:textId="77777777" w:rsidTr="00B669E9">
        <w:tc>
          <w:tcPr>
            <w:tcW w:w="750" w:type="dxa"/>
            <w:shd w:val="clear" w:color="auto" w:fill="D9D9D9"/>
          </w:tcPr>
          <w:p w14:paraId="57A0F7C2" w14:textId="77777777" w:rsidR="0041052E" w:rsidRPr="0072703A" w:rsidRDefault="00A44015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98" w:type="dxa"/>
            <w:shd w:val="clear" w:color="auto" w:fill="D9D9D9"/>
          </w:tcPr>
          <w:p w14:paraId="554DC0F1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Nematerijalni troškovi</w:t>
            </w:r>
          </w:p>
        </w:tc>
        <w:tc>
          <w:tcPr>
            <w:tcW w:w="1260" w:type="dxa"/>
            <w:shd w:val="clear" w:color="auto" w:fill="D9D9D9"/>
          </w:tcPr>
          <w:p w14:paraId="22EFB3DF" w14:textId="16682D0A" w:rsidR="0041052E" w:rsidRPr="0072703A" w:rsidRDefault="006959FE" w:rsidP="0083701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11.860,00</w:t>
            </w:r>
          </w:p>
        </w:tc>
        <w:tc>
          <w:tcPr>
            <w:tcW w:w="1440" w:type="dxa"/>
            <w:shd w:val="clear" w:color="auto" w:fill="D9D9D9"/>
          </w:tcPr>
          <w:p w14:paraId="60D42F14" w14:textId="19F4ACC4" w:rsidR="006959FE" w:rsidRPr="0072703A" w:rsidRDefault="006959FE" w:rsidP="006959F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11.841,19</w:t>
            </w:r>
          </w:p>
        </w:tc>
        <w:tc>
          <w:tcPr>
            <w:tcW w:w="967" w:type="dxa"/>
            <w:shd w:val="clear" w:color="auto" w:fill="D9D9D9"/>
          </w:tcPr>
          <w:p w14:paraId="471EED87" w14:textId="63776FB6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-0.20</w:t>
            </w:r>
          </w:p>
        </w:tc>
        <w:tc>
          <w:tcPr>
            <w:tcW w:w="1170" w:type="dxa"/>
            <w:shd w:val="clear" w:color="auto" w:fill="D9D9D9"/>
          </w:tcPr>
          <w:p w14:paraId="088B3707" w14:textId="43BD4BB6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6.60</w:t>
            </w:r>
          </w:p>
        </w:tc>
      </w:tr>
      <w:tr w:rsidR="0041052E" w:rsidRPr="00E30B59" w14:paraId="376281A2" w14:textId="77777777" w:rsidTr="00B669E9">
        <w:tc>
          <w:tcPr>
            <w:tcW w:w="750" w:type="dxa"/>
          </w:tcPr>
          <w:p w14:paraId="7F27E3FA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3861E9C1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Troškovi za kodove operaterima</w:t>
            </w:r>
          </w:p>
        </w:tc>
        <w:tc>
          <w:tcPr>
            <w:tcW w:w="1260" w:type="dxa"/>
          </w:tcPr>
          <w:p w14:paraId="1F515560" w14:textId="770FD690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3.900,00</w:t>
            </w:r>
          </w:p>
        </w:tc>
        <w:tc>
          <w:tcPr>
            <w:tcW w:w="1440" w:type="dxa"/>
          </w:tcPr>
          <w:p w14:paraId="0E450990" w14:textId="7064B278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3.750,00</w:t>
            </w:r>
          </w:p>
        </w:tc>
        <w:tc>
          <w:tcPr>
            <w:tcW w:w="967" w:type="dxa"/>
          </w:tcPr>
          <w:p w14:paraId="098C89F2" w14:textId="5B024B55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-.390</w:t>
            </w:r>
          </w:p>
        </w:tc>
        <w:tc>
          <w:tcPr>
            <w:tcW w:w="1170" w:type="dxa"/>
          </w:tcPr>
          <w:p w14:paraId="6F94B7F7" w14:textId="74E9910E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</w:tr>
      <w:tr w:rsidR="008E7F6A" w:rsidRPr="00E30B59" w14:paraId="1545B99A" w14:textId="77777777" w:rsidTr="00B669E9">
        <w:tc>
          <w:tcPr>
            <w:tcW w:w="750" w:type="dxa"/>
          </w:tcPr>
          <w:p w14:paraId="5913E3EA" w14:textId="77777777" w:rsidR="008E7F6A" w:rsidRPr="0072703A" w:rsidRDefault="008E7F6A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6B1B6D75" w14:textId="77777777" w:rsidR="008E7F6A" w:rsidRPr="0072703A" w:rsidRDefault="008E7F6A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za fiksni i mobilni telefon</w:t>
            </w:r>
          </w:p>
        </w:tc>
        <w:tc>
          <w:tcPr>
            <w:tcW w:w="1260" w:type="dxa"/>
          </w:tcPr>
          <w:p w14:paraId="16431F76" w14:textId="6D6E5975" w:rsidR="008E7F6A" w:rsidRPr="0072703A" w:rsidRDefault="006959FE" w:rsidP="00A440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1.200,00</w:t>
            </w:r>
          </w:p>
        </w:tc>
        <w:tc>
          <w:tcPr>
            <w:tcW w:w="1440" w:type="dxa"/>
          </w:tcPr>
          <w:p w14:paraId="281AB262" w14:textId="2938CADA" w:rsidR="008E7F6A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1.416,96</w:t>
            </w:r>
          </w:p>
        </w:tc>
        <w:tc>
          <w:tcPr>
            <w:tcW w:w="967" w:type="dxa"/>
          </w:tcPr>
          <w:p w14:paraId="233A1C24" w14:textId="0FC5B19A" w:rsidR="008E7F6A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170" w:type="dxa"/>
          </w:tcPr>
          <w:p w14:paraId="07564FF2" w14:textId="55E76161" w:rsidR="008E7F6A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0.70</w:t>
            </w:r>
          </w:p>
        </w:tc>
      </w:tr>
      <w:tr w:rsidR="00A44015" w:rsidRPr="00E30B59" w14:paraId="453CDD18" w14:textId="77777777" w:rsidTr="00B669E9">
        <w:tc>
          <w:tcPr>
            <w:tcW w:w="750" w:type="dxa"/>
          </w:tcPr>
          <w:p w14:paraId="2EEE15C0" w14:textId="77777777" w:rsidR="00A44015" w:rsidRPr="0072703A" w:rsidRDefault="00A44015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7EC52131" w14:textId="77777777" w:rsidR="00A44015" w:rsidRDefault="00A44015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održavanja sistema Logate</w:t>
            </w:r>
          </w:p>
        </w:tc>
        <w:tc>
          <w:tcPr>
            <w:tcW w:w="1260" w:type="dxa"/>
          </w:tcPr>
          <w:p w14:paraId="6B9748B6" w14:textId="1DECB104" w:rsidR="00A44015" w:rsidRDefault="006959FE" w:rsidP="00A440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3.700,00</w:t>
            </w:r>
          </w:p>
        </w:tc>
        <w:tc>
          <w:tcPr>
            <w:tcW w:w="1440" w:type="dxa"/>
          </w:tcPr>
          <w:p w14:paraId="25CD6E52" w14:textId="32300972" w:rsidR="00A44015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3.374,14</w:t>
            </w:r>
          </w:p>
        </w:tc>
        <w:tc>
          <w:tcPr>
            <w:tcW w:w="967" w:type="dxa"/>
          </w:tcPr>
          <w:p w14:paraId="550E1189" w14:textId="15AD3AAD" w:rsidR="00876FF3" w:rsidRDefault="006959FE" w:rsidP="00876F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-8.90</w:t>
            </w:r>
          </w:p>
        </w:tc>
        <w:tc>
          <w:tcPr>
            <w:tcW w:w="1170" w:type="dxa"/>
          </w:tcPr>
          <w:p w14:paraId="17C39521" w14:textId="2490AE02" w:rsidR="00A44015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1.80</w:t>
            </w:r>
          </w:p>
        </w:tc>
      </w:tr>
      <w:tr w:rsidR="008E7F6A" w:rsidRPr="00E30B59" w14:paraId="20292CF2" w14:textId="77777777" w:rsidTr="00B669E9">
        <w:tc>
          <w:tcPr>
            <w:tcW w:w="750" w:type="dxa"/>
          </w:tcPr>
          <w:p w14:paraId="4AFAADD8" w14:textId="77777777" w:rsidR="008E7F6A" w:rsidRPr="0072703A" w:rsidRDefault="008E7F6A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0DEC264B" w14:textId="77777777" w:rsidR="008E7F6A" w:rsidRDefault="008E7F6A" w:rsidP="00EA3D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premije osiguranja zaposlenih</w:t>
            </w:r>
          </w:p>
        </w:tc>
        <w:tc>
          <w:tcPr>
            <w:tcW w:w="1260" w:type="dxa"/>
            <w:vAlign w:val="center"/>
          </w:tcPr>
          <w:p w14:paraId="3785B129" w14:textId="7AEF238A" w:rsidR="008E7F6A" w:rsidRPr="0072703A" w:rsidRDefault="006959FE" w:rsidP="00EA3D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  <w:tc>
          <w:tcPr>
            <w:tcW w:w="1440" w:type="dxa"/>
            <w:vAlign w:val="center"/>
          </w:tcPr>
          <w:p w14:paraId="1EEA484A" w14:textId="1F11DB04" w:rsidR="008E7F6A" w:rsidRPr="0072703A" w:rsidRDefault="006959FE" w:rsidP="00EA3D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485.28</w:t>
            </w:r>
          </w:p>
        </w:tc>
        <w:tc>
          <w:tcPr>
            <w:tcW w:w="967" w:type="dxa"/>
            <w:vAlign w:val="center"/>
          </w:tcPr>
          <w:p w14:paraId="1CE402EC" w14:textId="648C9133" w:rsidR="008E7F6A" w:rsidRPr="0072703A" w:rsidRDefault="006959FE" w:rsidP="00EA3D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3.20</w:t>
            </w:r>
          </w:p>
        </w:tc>
        <w:tc>
          <w:tcPr>
            <w:tcW w:w="1170" w:type="dxa"/>
            <w:vAlign w:val="center"/>
          </w:tcPr>
          <w:p w14:paraId="7250C883" w14:textId="07A3DFD5" w:rsidR="008E7F6A" w:rsidRPr="0072703A" w:rsidRDefault="006959FE" w:rsidP="00EA3D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</w:t>
            </w:r>
          </w:p>
        </w:tc>
      </w:tr>
      <w:tr w:rsidR="0041052E" w:rsidRPr="00E30B59" w14:paraId="372F50F9" w14:textId="77777777" w:rsidTr="00B669E9">
        <w:tc>
          <w:tcPr>
            <w:tcW w:w="750" w:type="dxa"/>
          </w:tcPr>
          <w:p w14:paraId="66AE145B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3F4FDC19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Troškovi reprezentacije u zemlji</w:t>
            </w:r>
          </w:p>
        </w:tc>
        <w:tc>
          <w:tcPr>
            <w:tcW w:w="1260" w:type="dxa"/>
          </w:tcPr>
          <w:p w14:paraId="75BB7A47" w14:textId="27CF8C39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440" w:type="dxa"/>
          </w:tcPr>
          <w:p w14:paraId="344EF5C6" w14:textId="46BE8A4A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60.19</w:t>
            </w:r>
          </w:p>
        </w:tc>
        <w:tc>
          <w:tcPr>
            <w:tcW w:w="967" w:type="dxa"/>
          </w:tcPr>
          <w:p w14:paraId="543769B2" w14:textId="45950F06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-70.00</w:t>
            </w:r>
          </w:p>
        </w:tc>
        <w:tc>
          <w:tcPr>
            <w:tcW w:w="1170" w:type="dxa"/>
          </w:tcPr>
          <w:p w14:paraId="6CDEB76A" w14:textId="65B60435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41052E" w:rsidRPr="00E30B59" w14:paraId="7EF9A636" w14:textId="77777777" w:rsidTr="00B669E9">
        <w:tc>
          <w:tcPr>
            <w:tcW w:w="750" w:type="dxa"/>
          </w:tcPr>
          <w:p w14:paraId="2D4236DA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603F0D3B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3A">
              <w:rPr>
                <w:rFonts w:ascii="Times New Roman" w:hAnsi="Times New Roman"/>
              </w:rPr>
              <w:t>Troškovi platnog prometa u zemlji</w:t>
            </w:r>
          </w:p>
        </w:tc>
        <w:tc>
          <w:tcPr>
            <w:tcW w:w="1260" w:type="dxa"/>
          </w:tcPr>
          <w:p w14:paraId="6DEB6793" w14:textId="0D17DB8C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1440" w:type="dxa"/>
          </w:tcPr>
          <w:p w14:paraId="7AF155C1" w14:textId="172EF64C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457,45</w:t>
            </w:r>
          </w:p>
        </w:tc>
        <w:tc>
          <w:tcPr>
            <w:tcW w:w="967" w:type="dxa"/>
          </w:tcPr>
          <w:p w14:paraId="1773C7EC" w14:textId="2D3F110C" w:rsidR="0041052E" w:rsidRPr="0072703A" w:rsidRDefault="006959FE" w:rsidP="006156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-23.80</w:t>
            </w:r>
          </w:p>
        </w:tc>
        <w:tc>
          <w:tcPr>
            <w:tcW w:w="1170" w:type="dxa"/>
          </w:tcPr>
          <w:p w14:paraId="4FC9777C" w14:textId="7E664AFC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</w:t>
            </w:r>
          </w:p>
        </w:tc>
      </w:tr>
      <w:tr w:rsidR="0041052E" w:rsidRPr="00E30B59" w14:paraId="06BE53B5" w14:textId="77777777" w:rsidTr="00B669E9">
        <w:tc>
          <w:tcPr>
            <w:tcW w:w="750" w:type="dxa"/>
          </w:tcPr>
          <w:p w14:paraId="4A6A6179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6E2A4289" w14:textId="53EDFF19" w:rsidR="0041052E" w:rsidRPr="0072703A" w:rsidRDefault="008E7F6A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Troškovi </w:t>
            </w:r>
            <w:r w:rsidR="006959FE">
              <w:rPr>
                <w:rFonts w:ascii="Times New Roman" w:hAnsi="Times New Roman"/>
              </w:rPr>
              <w:t>clanarina</w:t>
            </w:r>
          </w:p>
        </w:tc>
        <w:tc>
          <w:tcPr>
            <w:tcW w:w="1260" w:type="dxa"/>
          </w:tcPr>
          <w:p w14:paraId="66476AF8" w14:textId="6C6054CB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</w:tcPr>
          <w:p w14:paraId="5CDF86D5" w14:textId="4FAF844F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967" w:type="dxa"/>
          </w:tcPr>
          <w:p w14:paraId="064471F3" w14:textId="64559290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</w:tcPr>
          <w:p w14:paraId="0AD41F38" w14:textId="374C984D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</w:t>
            </w:r>
          </w:p>
        </w:tc>
      </w:tr>
      <w:tr w:rsidR="0041052E" w:rsidRPr="00E30B59" w14:paraId="55C342F0" w14:textId="77777777" w:rsidTr="00B669E9">
        <w:tc>
          <w:tcPr>
            <w:tcW w:w="750" w:type="dxa"/>
          </w:tcPr>
          <w:p w14:paraId="4E9DE83F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1AE39A25" w14:textId="52855591" w:rsidR="0041052E" w:rsidRPr="0072703A" w:rsidRDefault="006959FE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Troskovi prinudne naplate</w:t>
            </w:r>
          </w:p>
        </w:tc>
        <w:tc>
          <w:tcPr>
            <w:tcW w:w="1260" w:type="dxa"/>
          </w:tcPr>
          <w:p w14:paraId="289D4E71" w14:textId="60308818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</w:tcPr>
          <w:p w14:paraId="35D70617" w14:textId="408EAA4D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1.182,46</w:t>
            </w:r>
          </w:p>
        </w:tc>
        <w:tc>
          <w:tcPr>
            <w:tcW w:w="967" w:type="dxa"/>
          </w:tcPr>
          <w:p w14:paraId="15116D4F" w14:textId="08E8F349" w:rsidR="0041052E" w:rsidRPr="0072703A" w:rsidRDefault="006959FE" w:rsidP="006156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</w:tcPr>
          <w:p w14:paraId="589B3814" w14:textId="02E9F480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0.60</w:t>
            </w:r>
          </w:p>
        </w:tc>
      </w:tr>
      <w:tr w:rsidR="007E1AD3" w:rsidRPr="00E30B59" w14:paraId="1A3DC107" w14:textId="77777777" w:rsidTr="00B669E9">
        <w:tc>
          <w:tcPr>
            <w:tcW w:w="750" w:type="dxa"/>
          </w:tcPr>
          <w:p w14:paraId="3EEBCBB4" w14:textId="77777777" w:rsidR="007E1AD3" w:rsidRPr="0072703A" w:rsidRDefault="007E1AD3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76F27C0C" w14:textId="77777777" w:rsidR="007E1AD3" w:rsidRPr="0072703A" w:rsidRDefault="007E1AD3" w:rsidP="0082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Troškovi knjigovodstvenih usluga </w:t>
            </w:r>
            <w:r w:rsidR="0082615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programa</w:t>
            </w:r>
          </w:p>
        </w:tc>
        <w:tc>
          <w:tcPr>
            <w:tcW w:w="1260" w:type="dxa"/>
          </w:tcPr>
          <w:p w14:paraId="4F8DD963" w14:textId="445F39B8" w:rsidR="007E1AD3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</w:t>
            </w:r>
          </w:p>
        </w:tc>
        <w:tc>
          <w:tcPr>
            <w:tcW w:w="1440" w:type="dxa"/>
          </w:tcPr>
          <w:p w14:paraId="2592327A" w14:textId="2426ED04" w:rsidR="0007259C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215.18</w:t>
            </w:r>
          </w:p>
        </w:tc>
        <w:tc>
          <w:tcPr>
            <w:tcW w:w="967" w:type="dxa"/>
          </w:tcPr>
          <w:p w14:paraId="74A73C6C" w14:textId="5C3962B5" w:rsidR="007E1AD3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-14.00</w:t>
            </w:r>
          </w:p>
        </w:tc>
        <w:tc>
          <w:tcPr>
            <w:tcW w:w="1170" w:type="dxa"/>
          </w:tcPr>
          <w:p w14:paraId="4EC5EDB9" w14:textId="2FDB3E12" w:rsidR="007E1AD3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</w:t>
            </w:r>
          </w:p>
        </w:tc>
      </w:tr>
      <w:tr w:rsidR="0041052E" w:rsidRPr="00E30B59" w14:paraId="15F3ED13" w14:textId="77777777" w:rsidTr="00B669E9">
        <w:trPr>
          <w:trHeight w:val="20"/>
        </w:trPr>
        <w:tc>
          <w:tcPr>
            <w:tcW w:w="750" w:type="dxa"/>
          </w:tcPr>
          <w:p w14:paraId="4E22F5D2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8" w:type="dxa"/>
          </w:tcPr>
          <w:p w14:paraId="2E3D4FAF" w14:textId="77777777" w:rsidR="0041052E" w:rsidRPr="0072703A" w:rsidRDefault="008E7F6A" w:rsidP="00E30B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Ostali troškovi (PTT tr. </w:t>
            </w:r>
            <w:r w:rsidR="003A78BA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arking karte i dr.)</w:t>
            </w:r>
          </w:p>
        </w:tc>
        <w:tc>
          <w:tcPr>
            <w:tcW w:w="1260" w:type="dxa"/>
            <w:vAlign w:val="center"/>
          </w:tcPr>
          <w:p w14:paraId="0126B09D" w14:textId="6AD767E7" w:rsidR="0041052E" w:rsidRPr="0072703A" w:rsidRDefault="006959FE" w:rsidP="0031286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1.500,00</w:t>
            </w:r>
          </w:p>
        </w:tc>
        <w:tc>
          <w:tcPr>
            <w:tcW w:w="1440" w:type="dxa"/>
            <w:vAlign w:val="center"/>
          </w:tcPr>
          <w:p w14:paraId="445227D0" w14:textId="75C3D2D2" w:rsidR="0041052E" w:rsidRPr="0072703A" w:rsidRDefault="006959FE" w:rsidP="0031286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599.53</w:t>
            </w:r>
          </w:p>
        </w:tc>
        <w:tc>
          <w:tcPr>
            <w:tcW w:w="967" w:type="dxa"/>
            <w:vAlign w:val="center"/>
          </w:tcPr>
          <w:p w14:paraId="1ECE39EC" w14:textId="2883D709" w:rsidR="0041052E" w:rsidRPr="0072703A" w:rsidRDefault="006959FE" w:rsidP="0031286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-60.10</w:t>
            </w:r>
          </w:p>
        </w:tc>
        <w:tc>
          <w:tcPr>
            <w:tcW w:w="1170" w:type="dxa"/>
            <w:vAlign w:val="center"/>
          </w:tcPr>
          <w:p w14:paraId="6890CC21" w14:textId="15721D49" w:rsidR="0041052E" w:rsidRPr="0072703A" w:rsidRDefault="006959FE" w:rsidP="0031286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0.30</w:t>
            </w:r>
          </w:p>
        </w:tc>
      </w:tr>
      <w:tr w:rsidR="0041052E" w:rsidRPr="00E30B59" w14:paraId="4FC5E66A" w14:textId="77777777" w:rsidTr="00B669E9">
        <w:tc>
          <w:tcPr>
            <w:tcW w:w="750" w:type="dxa"/>
            <w:shd w:val="clear" w:color="auto" w:fill="D9D9D9"/>
          </w:tcPr>
          <w:p w14:paraId="49DAB8A2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98" w:type="dxa"/>
            <w:shd w:val="clear" w:color="auto" w:fill="D9D9D9"/>
          </w:tcPr>
          <w:p w14:paraId="66EA0AAC" w14:textId="1B783686" w:rsidR="0041052E" w:rsidRPr="0072703A" w:rsidRDefault="008E7F6A" w:rsidP="00FD10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amortizacije za 20</w:t>
            </w:r>
            <w:r w:rsidR="00176C67">
              <w:rPr>
                <w:rFonts w:ascii="Times New Roman" w:hAnsi="Times New Roman"/>
                <w:b/>
              </w:rPr>
              <w:t>2</w:t>
            </w:r>
            <w:r w:rsidR="00DA6721">
              <w:rPr>
                <w:rFonts w:ascii="Times New Roman" w:hAnsi="Times New Roman"/>
                <w:b/>
              </w:rPr>
              <w:t>1</w:t>
            </w:r>
            <w:r w:rsidR="0041052E" w:rsidRPr="0072703A">
              <w:rPr>
                <w:rFonts w:ascii="Times New Roman" w:hAnsi="Times New Roman"/>
                <w:b/>
              </w:rPr>
              <w:t>. g.</w:t>
            </w:r>
          </w:p>
        </w:tc>
        <w:tc>
          <w:tcPr>
            <w:tcW w:w="1260" w:type="dxa"/>
            <w:shd w:val="clear" w:color="auto" w:fill="D9D9D9"/>
          </w:tcPr>
          <w:p w14:paraId="3BA850EF" w14:textId="06D367CE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  <w:tc>
          <w:tcPr>
            <w:tcW w:w="1440" w:type="dxa"/>
            <w:shd w:val="clear" w:color="auto" w:fill="D9D9D9"/>
          </w:tcPr>
          <w:p w14:paraId="4335C29B" w14:textId="737C27F2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328,39</w:t>
            </w:r>
          </w:p>
        </w:tc>
        <w:tc>
          <w:tcPr>
            <w:tcW w:w="967" w:type="dxa"/>
            <w:shd w:val="clear" w:color="auto" w:fill="D9D9D9"/>
          </w:tcPr>
          <w:p w14:paraId="00778FBA" w14:textId="161F036D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-18.00</w:t>
            </w:r>
          </w:p>
        </w:tc>
        <w:tc>
          <w:tcPr>
            <w:tcW w:w="1170" w:type="dxa"/>
            <w:shd w:val="clear" w:color="auto" w:fill="D9D9D9"/>
          </w:tcPr>
          <w:p w14:paraId="05D176C4" w14:textId="3066D06A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0.10</w:t>
            </w:r>
          </w:p>
        </w:tc>
      </w:tr>
      <w:tr w:rsidR="0041052E" w:rsidRPr="00E30B59" w14:paraId="5D30A28F" w14:textId="77777777" w:rsidTr="00B669E9">
        <w:tc>
          <w:tcPr>
            <w:tcW w:w="750" w:type="dxa"/>
            <w:shd w:val="clear" w:color="auto" w:fill="D9D9D9"/>
          </w:tcPr>
          <w:p w14:paraId="76255218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3498" w:type="dxa"/>
            <w:shd w:val="clear" w:color="auto" w:fill="D9D9D9"/>
          </w:tcPr>
          <w:p w14:paraId="10CB5EA7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UKUPNI PRIHODI</w:t>
            </w:r>
          </w:p>
        </w:tc>
        <w:tc>
          <w:tcPr>
            <w:tcW w:w="1260" w:type="dxa"/>
            <w:shd w:val="clear" w:color="auto" w:fill="D9D9D9"/>
          </w:tcPr>
          <w:p w14:paraId="64FAF0ED" w14:textId="031D7EB5" w:rsidR="0041052E" w:rsidRPr="0072703A" w:rsidRDefault="006959FE" w:rsidP="00FD10B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151.000,00</w:t>
            </w:r>
          </w:p>
        </w:tc>
        <w:tc>
          <w:tcPr>
            <w:tcW w:w="1440" w:type="dxa"/>
            <w:shd w:val="clear" w:color="auto" w:fill="D9D9D9"/>
          </w:tcPr>
          <w:p w14:paraId="09F9A026" w14:textId="3C9CBE73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174.400,87</w:t>
            </w:r>
          </w:p>
        </w:tc>
        <w:tc>
          <w:tcPr>
            <w:tcW w:w="967" w:type="dxa"/>
            <w:shd w:val="clear" w:color="auto" w:fill="D9D9D9"/>
          </w:tcPr>
          <w:p w14:paraId="4881826F" w14:textId="2927EFFE" w:rsidR="0041052E" w:rsidRPr="0072703A" w:rsidRDefault="006959FE" w:rsidP="003B77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15,40</w:t>
            </w:r>
          </w:p>
        </w:tc>
        <w:tc>
          <w:tcPr>
            <w:tcW w:w="1170" w:type="dxa"/>
            <w:shd w:val="clear" w:color="auto" w:fill="D9D9D9"/>
          </w:tcPr>
          <w:p w14:paraId="2B75B1BE" w14:textId="74D58C97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41052E" w:rsidRPr="00E30B59" w14:paraId="61F6CEC4" w14:textId="77777777" w:rsidTr="00B669E9">
        <w:tc>
          <w:tcPr>
            <w:tcW w:w="750" w:type="dxa"/>
            <w:shd w:val="clear" w:color="auto" w:fill="D9D9D9"/>
          </w:tcPr>
          <w:p w14:paraId="2DD92E4D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98" w:type="dxa"/>
            <w:shd w:val="clear" w:color="auto" w:fill="D9D9D9"/>
          </w:tcPr>
          <w:p w14:paraId="7FD21E74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UKUPNI RASHODI</w:t>
            </w:r>
          </w:p>
        </w:tc>
        <w:tc>
          <w:tcPr>
            <w:tcW w:w="1260" w:type="dxa"/>
            <w:shd w:val="clear" w:color="auto" w:fill="D9D9D9"/>
          </w:tcPr>
          <w:p w14:paraId="3AE74A37" w14:textId="7462B8E0" w:rsidR="0041052E" w:rsidRPr="0072703A" w:rsidRDefault="006959FE" w:rsidP="003B77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169.730,00</w:t>
            </w:r>
          </w:p>
        </w:tc>
        <w:tc>
          <w:tcPr>
            <w:tcW w:w="1440" w:type="dxa"/>
            <w:shd w:val="clear" w:color="auto" w:fill="D9D9D9"/>
          </w:tcPr>
          <w:p w14:paraId="56170668" w14:textId="6578D5AC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178.216,18</w:t>
            </w:r>
          </w:p>
        </w:tc>
        <w:tc>
          <w:tcPr>
            <w:tcW w:w="967" w:type="dxa"/>
            <w:shd w:val="clear" w:color="auto" w:fill="D9D9D9"/>
          </w:tcPr>
          <w:p w14:paraId="4C5DA93C" w14:textId="3B4B0E10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4,99</w:t>
            </w:r>
          </w:p>
        </w:tc>
        <w:tc>
          <w:tcPr>
            <w:tcW w:w="1170" w:type="dxa"/>
            <w:shd w:val="clear" w:color="auto" w:fill="D9D9D9"/>
          </w:tcPr>
          <w:p w14:paraId="40323A63" w14:textId="26FB919F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41052E" w:rsidRPr="00E30B59" w14:paraId="27948101" w14:textId="77777777" w:rsidTr="00B669E9">
        <w:tc>
          <w:tcPr>
            <w:tcW w:w="750" w:type="dxa"/>
            <w:shd w:val="clear" w:color="auto" w:fill="D9D9D9"/>
          </w:tcPr>
          <w:p w14:paraId="54671722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 xml:space="preserve">(A-B) </w:t>
            </w:r>
          </w:p>
        </w:tc>
        <w:tc>
          <w:tcPr>
            <w:tcW w:w="3498" w:type="dxa"/>
            <w:shd w:val="clear" w:color="auto" w:fill="D9D9D9"/>
          </w:tcPr>
          <w:p w14:paraId="11EF5CB4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DOBITAK (GUBITAK)</w:t>
            </w:r>
          </w:p>
        </w:tc>
        <w:tc>
          <w:tcPr>
            <w:tcW w:w="1260" w:type="dxa"/>
            <w:shd w:val="clear" w:color="auto" w:fill="D9D9D9"/>
          </w:tcPr>
          <w:p w14:paraId="26C427B4" w14:textId="1F5450DB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-18.730,00</w:t>
            </w:r>
          </w:p>
        </w:tc>
        <w:tc>
          <w:tcPr>
            <w:tcW w:w="1440" w:type="dxa"/>
            <w:shd w:val="clear" w:color="auto" w:fill="D9D9D9"/>
          </w:tcPr>
          <w:p w14:paraId="4E33F4B7" w14:textId="0B7CB2E0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-3.815,31</w:t>
            </w:r>
          </w:p>
        </w:tc>
        <w:tc>
          <w:tcPr>
            <w:tcW w:w="967" w:type="dxa"/>
            <w:shd w:val="clear" w:color="auto" w:fill="D9D9D9"/>
          </w:tcPr>
          <w:p w14:paraId="3A3FDF88" w14:textId="69CEDB41" w:rsidR="00876FF3" w:rsidRPr="0072703A" w:rsidRDefault="00876FF3" w:rsidP="00876F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shd w:val="clear" w:color="auto" w:fill="D9D9D9"/>
          </w:tcPr>
          <w:p w14:paraId="3F6F3016" w14:textId="77777777" w:rsidR="0041052E" w:rsidRPr="0072703A" w:rsidRDefault="0041052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1052E" w:rsidRPr="00E30B59" w14:paraId="77D76A54" w14:textId="77777777" w:rsidTr="00B669E9">
        <w:trPr>
          <w:trHeight w:val="144"/>
        </w:trPr>
        <w:tc>
          <w:tcPr>
            <w:tcW w:w="750" w:type="dxa"/>
            <w:shd w:val="clear" w:color="auto" w:fill="D9D9D9"/>
          </w:tcPr>
          <w:p w14:paraId="0725C202" w14:textId="77777777" w:rsidR="0041052E" w:rsidRPr="0072703A" w:rsidRDefault="0041052E" w:rsidP="00E30B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shd w:val="clear" w:color="auto" w:fill="D9D9D9"/>
          </w:tcPr>
          <w:p w14:paraId="4E907482" w14:textId="77777777" w:rsidR="0041052E" w:rsidRPr="0072703A" w:rsidRDefault="0041052E" w:rsidP="00E30B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703A">
              <w:rPr>
                <w:rFonts w:ascii="Times New Roman" w:hAnsi="Times New Roman"/>
                <w:b/>
              </w:rPr>
              <w:t>Broj radnika</w:t>
            </w:r>
          </w:p>
        </w:tc>
        <w:tc>
          <w:tcPr>
            <w:tcW w:w="1260" w:type="dxa"/>
            <w:shd w:val="clear" w:color="auto" w:fill="D9D9D9"/>
          </w:tcPr>
          <w:p w14:paraId="16D27865" w14:textId="4769CB7B" w:rsidR="0041052E" w:rsidRPr="0072703A" w:rsidRDefault="006959FE" w:rsidP="00FD10B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440" w:type="dxa"/>
            <w:shd w:val="clear" w:color="auto" w:fill="D9D9D9"/>
          </w:tcPr>
          <w:p w14:paraId="23617403" w14:textId="55983C11" w:rsidR="0041052E" w:rsidRPr="0072703A" w:rsidRDefault="006959F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67" w:type="dxa"/>
            <w:shd w:val="clear" w:color="auto" w:fill="D9D9D9"/>
          </w:tcPr>
          <w:p w14:paraId="6CAC6F34" w14:textId="77777777" w:rsidR="0041052E" w:rsidRPr="0072703A" w:rsidRDefault="0041052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shd w:val="clear" w:color="auto" w:fill="D9D9D9"/>
          </w:tcPr>
          <w:p w14:paraId="2E330F1C" w14:textId="77777777" w:rsidR="0041052E" w:rsidRPr="0072703A" w:rsidRDefault="0041052E" w:rsidP="00E30B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4DD55670" w14:textId="02D4090B" w:rsidR="00FD10B3" w:rsidRDefault="007D6816" w:rsidP="0082604A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(Iznosi su iskazani u eurima bez PDV-a)</w:t>
      </w:r>
    </w:p>
    <w:p w14:paraId="2396F0D1" w14:textId="77777777" w:rsidR="007B15F1" w:rsidRPr="0082604A" w:rsidRDefault="007B15F1" w:rsidP="0082604A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0C61D73D" w14:textId="5F02EAF9" w:rsidR="002B13E5" w:rsidRDefault="00FD10B3" w:rsidP="0047484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10B3">
        <w:rPr>
          <w:rFonts w:ascii="Times New Roman" w:hAnsi="Times New Roman"/>
          <w:b/>
          <w:sz w:val="24"/>
          <w:szCs w:val="24"/>
        </w:rPr>
        <w:t>Potraž</w:t>
      </w:r>
      <w:r w:rsidR="006E480B">
        <w:rPr>
          <w:rFonts w:ascii="Times New Roman" w:hAnsi="Times New Roman"/>
          <w:b/>
          <w:sz w:val="24"/>
          <w:szCs w:val="24"/>
        </w:rPr>
        <w:t>iva</w:t>
      </w:r>
      <w:r w:rsidRPr="00FD10B3">
        <w:rPr>
          <w:rFonts w:ascii="Times New Roman" w:hAnsi="Times New Roman"/>
          <w:b/>
          <w:sz w:val="24"/>
          <w:szCs w:val="24"/>
        </w:rPr>
        <w:t>nja i obaveze</w:t>
      </w:r>
    </w:p>
    <w:p w14:paraId="208AFCC1" w14:textId="77777777" w:rsidR="00FD10B3" w:rsidRDefault="00FD10B3" w:rsidP="0047484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11832B1" w14:textId="77777777" w:rsidR="0000629D" w:rsidRDefault="00FD10B3" w:rsidP="004748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10B3">
        <w:rPr>
          <w:rFonts w:ascii="Times New Roman" w:hAnsi="Times New Roman"/>
          <w:sz w:val="24"/>
          <w:szCs w:val="24"/>
        </w:rPr>
        <w:t>Društvo</w:t>
      </w:r>
      <w:r w:rsidR="003A7DAF">
        <w:rPr>
          <w:rFonts w:ascii="Times New Roman" w:hAnsi="Times New Roman"/>
          <w:sz w:val="24"/>
          <w:szCs w:val="24"/>
        </w:rPr>
        <w:t>, na dan 31.12.20</w:t>
      </w:r>
      <w:r w:rsidR="00C6768F">
        <w:rPr>
          <w:rFonts w:ascii="Times New Roman" w:hAnsi="Times New Roman"/>
          <w:sz w:val="24"/>
          <w:szCs w:val="24"/>
        </w:rPr>
        <w:t>2</w:t>
      </w:r>
      <w:r w:rsidR="000062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godine</w:t>
      </w:r>
      <w:r w:rsidR="00C6768F">
        <w:rPr>
          <w:rFonts w:ascii="Times New Roman" w:hAnsi="Times New Roman"/>
          <w:sz w:val="24"/>
          <w:szCs w:val="24"/>
        </w:rPr>
        <w:t xml:space="preserve"> ima potraživanja</w:t>
      </w:r>
      <w:r w:rsidR="0000629D">
        <w:rPr>
          <w:rFonts w:ascii="Times New Roman" w:hAnsi="Times New Roman"/>
          <w:sz w:val="24"/>
          <w:szCs w:val="24"/>
        </w:rPr>
        <w:t xml:space="preserve"> od sms operatera u iznosu od</w:t>
      </w:r>
    </w:p>
    <w:p w14:paraId="2D316A73" w14:textId="36EABDAB" w:rsidR="00FD10B3" w:rsidRDefault="0000629D" w:rsidP="0000629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7.316,85€.</w:t>
      </w:r>
    </w:p>
    <w:p w14:paraId="5FEB958E" w14:textId="77777777" w:rsidR="00C6768F" w:rsidRPr="00C6768F" w:rsidRDefault="00C6768F" w:rsidP="00C676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B558D3" w14:textId="5B88363D" w:rsidR="00673DBB" w:rsidRDefault="00FD10B3" w:rsidP="00FD10B3">
      <w:pPr>
        <w:pStyle w:val="ListParagraph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D10B3">
        <w:rPr>
          <w:rFonts w:ascii="Times New Roman" w:hAnsi="Times New Roman"/>
          <w:sz w:val="24"/>
          <w:szCs w:val="24"/>
        </w:rPr>
        <w:t>Društvo, na dan</w:t>
      </w:r>
      <w:r>
        <w:rPr>
          <w:rFonts w:ascii="Times New Roman" w:hAnsi="Times New Roman"/>
          <w:sz w:val="24"/>
          <w:szCs w:val="24"/>
        </w:rPr>
        <w:t xml:space="preserve"> 31.12.20</w:t>
      </w:r>
      <w:r w:rsidR="0000629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 godine,</w:t>
      </w:r>
      <w:r w:rsidR="0000629D">
        <w:rPr>
          <w:rFonts w:ascii="Times New Roman" w:hAnsi="Times New Roman"/>
          <w:sz w:val="24"/>
          <w:szCs w:val="24"/>
        </w:rPr>
        <w:t>je izmirilo zarade zakljucno sa decembrom 2021. godine.</w:t>
      </w:r>
    </w:p>
    <w:tbl>
      <w:tblPr>
        <w:tblStyle w:val="TableGrid"/>
        <w:tblW w:w="0" w:type="auto"/>
        <w:tblInd w:w="6210" w:type="dxa"/>
        <w:tblLook w:val="04A0" w:firstRow="1" w:lastRow="0" w:firstColumn="1" w:lastColumn="0" w:noHBand="0" w:noVBand="1"/>
      </w:tblPr>
      <w:tblGrid>
        <w:gridCol w:w="2817"/>
      </w:tblGrid>
      <w:tr w:rsidR="0000629D" w14:paraId="083DE7DB" w14:textId="496EE6FE" w:rsidTr="0000629D">
        <w:trPr>
          <w:trHeight w:val="55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3EA08261" w14:textId="77777777" w:rsidR="0000629D" w:rsidRDefault="0000629D" w:rsidP="00673DB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F25629" w14:textId="77777777" w:rsidR="00673DBB" w:rsidRPr="00673DBB" w:rsidRDefault="00673DBB" w:rsidP="00673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D21B02" w14:textId="1695651E" w:rsidR="00FD10B3" w:rsidRDefault="00FD10B3" w:rsidP="005928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žiro računa Društva n</w:t>
      </w:r>
      <w:r w:rsidR="0059284B">
        <w:rPr>
          <w:rFonts w:ascii="Times New Roman" w:hAnsi="Times New Roman"/>
          <w:sz w:val="24"/>
          <w:szCs w:val="24"/>
        </w:rPr>
        <w:t>a dan 31.12.20</w:t>
      </w:r>
      <w:r w:rsidR="00673DBB">
        <w:rPr>
          <w:rFonts w:ascii="Times New Roman" w:hAnsi="Times New Roman"/>
          <w:sz w:val="24"/>
          <w:szCs w:val="24"/>
        </w:rPr>
        <w:t>2</w:t>
      </w:r>
      <w:r w:rsidR="0000629D">
        <w:rPr>
          <w:rFonts w:ascii="Times New Roman" w:hAnsi="Times New Roman"/>
          <w:sz w:val="24"/>
          <w:szCs w:val="24"/>
        </w:rPr>
        <w:t>1</w:t>
      </w:r>
      <w:r w:rsidR="007D043A">
        <w:rPr>
          <w:rFonts w:ascii="Times New Roman" w:hAnsi="Times New Roman"/>
          <w:sz w:val="24"/>
          <w:szCs w:val="24"/>
        </w:rPr>
        <w:t xml:space="preserve">. godine je </w:t>
      </w:r>
      <w:r w:rsidR="0000629D">
        <w:rPr>
          <w:rFonts w:ascii="Times New Roman" w:hAnsi="Times New Roman"/>
          <w:sz w:val="24"/>
          <w:szCs w:val="24"/>
        </w:rPr>
        <w:t>1.015,85</w:t>
      </w:r>
      <w:r w:rsidR="00673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€ </w:t>
      </w:r>
    </w:p>
    <w:p w14:paraId="44891B64" w14:textId="77777777" w:rsidR="00E270CC" w:rsidRDefault="00E270CC" w:rsidP="005928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162EFF2" w14:textId="61783677" w:rsidR="00FD10B3" w:rsidRPr="00FD10B3" w:rsidRDefault="00FD10B3" w:rsidP="005928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blagajne Društv</w:t>
      </w:r>
      <w:r w:rsidR="0059284B">
        <w:rPr>
          <w:rFonts w:ascii="Times New Roman" w:hAnsi="Times New Roman"/>
          <w:sz w:val="24"/>
          <w:szCs w:val="24"/>
        </w:rPr>
        <w:t>a na dan 31.12.20</w:t>
      </w:r>
      <w:r w:rsidR="00673DBB">
        <w:rPr>
          <w:rFonts w:ascii="Times New Roman" w:hAnsi="Times New Roman"/>
          <w:sz w:val="24"/>
          <w:szCs w:val="24"/>
        </w:rPr>
        <w:t>2</w:t>
      </w:r>
      <w:r w:rsidR="0000629D">
        <w:rPr>
          <w:rFonts w:ascii="Times New Roman" w:hAnsi="Times New Roman"/>
          <w:sz w:val="24"/>
          <w:szCs w:val="24"/>
        </w:rPr>
        <w:t>1</w:t>
      </w:r>
      <w:r w:rsidR="007D043A">
        <w:rPr>
          <w:rFonts w:ascii="Times New Roman" w:hAnsi="Times New Roman"/>
          <w:sz w:val="24"/>
          <w:szCs w:val="24"/>
        </w:rPr>
        <w:t xml:space="preserve">. godine je </w:t>
      </w:r>
      <w:r w:rsidR="0000629D">
        <w:rPr>
          <w:rFonts w:ascii="Times New Roman" w:hAnsi="Times New Roman"/>
          <w:sz w:val="24"/>
          <w:szCs w:val="24"/>
        </w:rPr>
        <w:t>-5.06</w:t>
      </w:r>
      <w:r w:rsidR="0059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 w:rsidR="00673DBB">
        <w:rPr>
          <w:rFonts w:ascii="Times New Roman" w:hAnsi="Times New Roman"/>
          <w:sz w:val="24"/>
          <w:szCs w:val="24"/>
        </w:rPr>
        <w:t>.</w:t>
      </w:r>
    </w:p>
    <w:p w14:paraId="196162ED" w14:textId="77777777" w:rsidR="00FD10B3" w:rsidRDefault="00FD10B3" w:rsidP="004748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759E48D" w14:textId="77777777" w:rsidR="00D73A6E" w:rsidRDefault="00D73A6E" w:rsidP="004748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7"/>
      </w:tblGrid>
      <w:tr w:rsidR="0043062D" w:rsidRPr="00E30B59" w14:paraId="35E82E43" w14:textId="77777777" w:rsidTr="00E30B59">
        <w:tc>
          <w:tcPr>
            <w:tcW w:w="9243" w:type="dxa"/>
            <w:shd w:val="clear" w:color="auto" w:fill="BFBFBF"/>
          </w:tcPr>
          <w:p w14:paraId="146D0868" w14:textId="75FB679F" w:rsidR="0043062D" w:rsidRPr="008261EA" w:rsidRDefault="008261EA" w:rsidP="008261EA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Politika zarada i zapošljavanja</w:t>
            </w:r>
          </w:p>
        </w:tc>
      </w:tr>
    </w:tbl>
    <w:p w14:paraId="64BE6811" w14:textId="77777777" w:rsidR="0043062D" w:rsidRDefault="0043062D" w:rsidP="00F314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945176" w14:textId="73E382C7" w:rsidR="0043062D" w:rsidRDefault="008261EA" w:rsidP="009828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Društvo obavlja djelatnost za koju je registrovano, shodno Odluci Osnivača o organizovanju Društva i odredbama Statuta Društva na način koji obezbjeđuje tehničko-tehnološko</w:t>
      </w:r>
      <w:r w:rsidR="006A3435">
        <w:rPr>
          <w:rFonts w:ascii="Times New Roman" w:hAnsi="Times New Roman"/>
          <w:sz w:val="24"/>
          <w:szCs w:val="24"/>
        </w:rPr>
        <w:t xml:space="preserve"> i ekonomsko jedinstvo i stabilnost poslovanja, kao i efikasno i racionalno obavljanje poslova.</w:t>
      </w:r>
    </w:p>
    <w:p w14:paraId="7A1CF890" w14:textId="77777777" w:rsidR="006A3435" w:rsidRDefault="006A3435" w:rsidP="009828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BFA065E" w14:textId="01A11F5A" w:rsidR="006A3435" w:rsidRDefault="006A3435" w:rsidP="009828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je organizovano u dva sektora i to:</w:t>
      </w:r>
    </w:p>
    <w:p w14:paraId="1D3C787E" w14:textId="11919ED8" w:rsidR="006A3435" w:rsidRDefault="006A3435" w:rsidP="006A3435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Sektor za tehničko-operativne poslove i</w:t>
      </w:r>
    </w:p>
    <w:p w14:paraId="1A8782F6" w14:textId="32C418F6" w:rsidR="006A3435" w:rsidRDefault="006A3435" w:rsidP="006A3435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Sektor za ekonomsko-pravne poslove.</w:t>
      </w:r>
    </w:p>
    <w:p w14:paraId="27FE7474" w14:textId="2737F15D" w:rsidR="006A3435" w:rsidRDefault="006A3435" w:rsidP="006A3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3319D" w14:textId="77777777" w:rsidR="00C261BA" w:rsidRDefault="00C261BA" w:rsidP="006A3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B93C4" w14:textId="17B538F8" w:rsidR="006A3435" w:rsidRDefault="006A3435" w:rsidP="006A34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tabeli 1 dat je prikaz ukupnog borja zaposlenih u 202</w:t>
      </w:r>
      <w:r w:rsidR="000062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godini po organizacionim jedinicama i njihova kvalifikaciona struktura</w:t>
      </w:r>
    </w:p>
    <w:p w14:paraId="68E35E3F" w14:textId="75A393DD" w:rsidR="006A3435" w:rsidRDefault="006A3435" w:rsidP="006A34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D6DEE8" w14:textId="44789849" w:rsidR="00ED256B" w:rsidRDefault="00ED256B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949"/>
        <w:gridCol w:w="617"/>
        <w:gridCol w:w="617"/>
        <w:gridCol w:w="617"/>
        <w:gridCol w:w="617"/>
        <w:gridCol w:w="617"/>
        <w:gridCol w:w="617"/>
        <w:gridCol w:w="618"/>
        <w:gridCol w:w="720"/>
        <w:gridCol w:w="832"/>
      </w:tblGrid>
      <w:tr w:rsidR="002745BE" w:rsidRPr="00027FF0" w14:paraId="58EAE097" w14:textId="4EBD966C" w:rsidTr="00195DA3">
        <w:trPr>
          <w:trHeight w:val="342"/>
        </w:trPr>
        <w:tc>
          <w:tcPr>
            <w:tcW w:w="219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5495B" w14:textId="04257A93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Vrsta posla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42F6E" w14:textId="5AFF5AEB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 xml:space="preserve">Zaposleni u preth. </w:t>
            </w:r>
            <w:r w:rsidR="00876AAD">
              <w:rPr>
                <w:rFonts w:ascii="Times New Roman" w:hAnsi="Times New Roman"/>
                <w:sz w:val="18"/>
                <w:szCs w:val="18"/>
              </w:rPr>
              <w:t>g</w:t>
            </w:r>
            <w:r w:rsidRPr="00027FF0">
              <w:rPr>
                <w:rFonts w:ascii="Times New Roman" w:hAnsi="Times New Roman"/>
                <w:sz w:val="18"/>
                <w:szCs w:val="18"/>
              </w:rPr>
              <w:t>odini</w:t>
            </w:r>
          </w:p>
        </w:tc>
        <w:tc>
          <w:tcPr>
            <w:tcW w:w="58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408F50" w14:textId="04C1BA59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Nivo kvalifikacije</w:t>
            </w:r>
          </w:p>
        </w:tc>
      </w:tr>
      <w:tr w:rsidR="002745BE" w:rsidRPr="00027FF0" w14:paraId="307F2C3E" w14:textId="79C6E758" w:rsidTr="00195DA3">
        <w:trPr>
          <w:trHeight w:val="342"/>
        </w:trPr>
        <w:tc>
          <w:tcPr>
            <w:tcW w:w="219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6C2D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EE9B6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8F8" w14:textId="0CFC9DDE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VI ili VII1 i više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A4D6" w14:textId="4A42B5CF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87B4" w14:textId="524105FE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IV1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56D0" w14:textId="238FD1E5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IV2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67F" w14:textId="4DE82024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86BC" w14:textId="130D963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8A2D" w14:textId="306EC6EE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I1 ili</w:t>
            </w:r>
          </w:p>
          <w:p w14:paraId="3C4A7F85" w14:textId="7E139E6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12120" w14:textId="0FB5CC35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Ostali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A621C3" w14:textId="037EC210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</w:tr>
      <w:tr w:rsidR="002745BE" w:rsidRPr="00027FF0" w14:paraId="2375B1C9" w14:textId="266A2D5A" w:rsidTr="00195DA3">
        <w:tc>
          <w:tcPr>
            <w:tcW w:w="2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6F345" w14:textId="30E79D68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B0B83" w14:textId="408E5E19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F85EB" w14:textId="30BCAB3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BB695" w14:textId="5101376B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7B7D5" w14:textId="36B7E6ED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2060E" w14:textId="4822F0E2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DA047" w14:textId="7F7FDF52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613FF" w14:textId="67A74918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B25AC4" w14:textId="17AC04BF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07AB3" w14:textId="30B84BE9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5AA4AB" w14:textId="54480463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745BE" w:rsidRPr="00027FF0" w14:paraId="13358ED3" w14:textId="7A6C1F31" w:rsidTr="00195DA3">
        <w:tc>
          <w:tcPr>
            <w:tcW w:w="21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0F9E5" w14:textId="77777777" w:rsidR="002745BE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Upravljačko-</w:t>
            </w:r>
          </w:p>
          <w:p w14:paraId="12593BFC" w14:textId="78B7017C" w:rsidR="00027FF0" w:rsidRPr="00027FF0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rukovodstveni poslovi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EF89C" w14:textId="55F30856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5C7" w14:textId="294484DE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75E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F41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4B0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C7C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8C3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937E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145C4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F58A4C" w14:textId="4904B491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745BE" w:rsidRPr="00027FF0" w14:paraId="30400F22" w14:textId="06C743E1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D11D8" w14:textId="77777777" w:rsidR="002745BE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Administrativno-</w:t>
            </w:r>
          </w:p>
          <w:p w14:paraId="2407DE8E" w14:textId="493F85CE" w:rsidR="00027FF0" w:rsidRPr="00027FF0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tehnički poslovi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1B6F0" w14:textId="3500D1D0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EB9" w14:textId="2C57D9AF" w:rsidR="00027FF0" w:rsidRPr="00027FF0" w:rsidRDefault="0000629D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523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0CA" w14:textId="4146C99C" w:rsidR="00027FF0" w:rsidRPr="00027FF0" w:rsidRDefault="0000629D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416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5006" w14:textId="4BE0CEA5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654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E4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A0DE0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83C00B" w14:textId="27454810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745BE" w:rsidRPr="00027FF0" w14:paraId="11285D7C" w14:textId="4A6B2D67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18FE3" w14:textId="5EDA1C6E" w:rsidR="00027FF0" w:rsidRPr="00027FF0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Finansijsko-računovodstveni poslovi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9B4AF" w14:textId="451917B9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6069" w14:textId="6D856588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0AAD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3368" w14:textId="642FB2BA" w:rsidR="00027FF0" w:rsidRPr="00027FF0" w:rsidRDefault="00195DA3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DFC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5DA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AF4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4B0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397B3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B9A63B" w14:textId="3E0C0706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745BE" w:rsidRPr="00027FF0" w14:paraId="79068CA8" w14:textId="492AE8CB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23991" w14:textId="67EC66C1" w:rsidR="00027FF0" w:rsidRPr="00027FF0" w:rsidRDefault="00027FF0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Pravni poslovi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86BCA" w14:textId="49ED94BA" w:rsidR="00027FF0" w:rsidRPr="00027FF0" w:rsidRDefault="00876AAD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6FCE" w14:textId="44B8BA11" w:rsidR="00027FF0" w:rsidRPr="00027FF0" w:rsidRDefault="00195DA3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E7E8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50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EA3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DBBC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41E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8938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8593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3198E7" w14:textId="7DC6F0AB" w:rsidR="00027FF0" w:rsidRPr="00027FF0" w:rsidRDefault="00195DA3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6061" w:rsidRPr="00027FF0" w14:paraId="25E28A38" w14:textId="77777777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B6A01" w14:textId="097D44F7" w:rsidR="00376061" w:rsidRDefault="00376061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Osnovna djelatnost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E60B5" w14:textId="1419236B" w:rsidR="00376061" w:rsidRDefault="00BA3F9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062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05F" w14:textId="77777777" w:rsidR="00376061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46A6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3BD9" w14:textId="3EEE76F7" w:rsidR="00376061" w:rsidRPr="00027FF0" w:rsidRDefault="0000629D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E31B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C2C" w14:textId="133FAD01" w:rsidR="00376061" w:rsidRPr="00027FF0" w:rsidRDefault="00BA3F9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1A7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39F4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A07A7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46C7C" w14:textId="6391BFC5" w:rsidR="00376061" w:rsidRDefault="00C20E1A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062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745BE" w:rsidRPr="00027FF0" w14:paraId="1EB767A5" w14:textId="6B7BA7BE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4D5A4" w14:textId="54F66E0F" w:rsidR="00027FF0" w:rsidRPr="00027FF0" w:rsidRDefault="002745BE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Održavanje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9ABA9" w14:textId="2FBB40F5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DC0" w14:textId="137CCE79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4160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F66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FE7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518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A11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EEB4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FDDD7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DF219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5BE" w:rsidRPr="00027FF0" w14:paraId="3611E27C" w14:textId="6818FB44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FEF0B" w14:textId="00192715" w:rsidR="00027FF0" w:rsidRPr="00027FF0" w:rsidRDefault="002745BE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Dopunska djelatnost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886E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B7C" w14:textId="2C0B40FA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006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CD9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876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565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849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347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2B821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C563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5BE" w:rsidRPr="00027FF0" w14:paraId="6F35152A" w14:textId="543560A3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A89C8" w14:textId="6A258B22" w:rsidR="00027FF0" w:rsidRPr="00027FF0" w:rsidRDefault="002745BE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Logistički poslovi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020C8" w14:textId="6EAFF071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BC95" w14:textId="15ECC5E2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794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158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AD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E160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CF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9A5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F0CBD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C93E6F" w14:textId="6EA80FE4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745BE" w:rsidRPr="00027FF0" w14:paraId="3E102B4C" w14:textId="77777777" w:rsidTr="00195DA3">
        <w:tc>
          <w:tcPr>
            <w:tcW w:w="2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97EA5" w14:textId="6D069428" w:rsidR="002745BE" w:rsidRDefault="002745BE" w:rsidP="00EE4177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3C1C" w14:textId="2EA0D100" w:rsidR="002745BE" w:rsidRPr="00027FF0" w:rsidRDefault="00B52DA2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0629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AD28C" w14:textId="54D90387" w:rsidR="002745BE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BFD35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DA483" w14:textId="1BCD0B4E" w:rsidR="002745BE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CF4C1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66EAD" w14:textId="71E1C218" w:rsidR="002745BE" w:rsidRPr="00027FF0" w:rsidRDefault="00A27C33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09F2B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6F090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7AA25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C71227" w14:textId="24694356" w:rsidR="002745BE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</w:tbl>
    <w:p w14:paraId="6176F89E" w14:textId="77858F0F" w:rsidR="006A3435" w:rsidRPr="00700D68" w:rsidRDefault="00700D68" w:rsidP="00700D68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700D68">
        <w:rPr>
          <w:rFonts w:ascii="Times New Roman" w:hAnsi="Times New Roman"/>
          <w:i/>
          <w:iCs/>
          <w:sz w:val="20"/>
          <w:szCs w:val="20"/>
        </w:rPr>
        <w:t>Tabela 1</w:t>
      </w:r>
    </w:p>
    <w:p w14:paraId="560CC754" w14:textId="33D5E3AF" w:rsidR="00700D68" w:rsidRDefault="00700D68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8C7CA1" w14:textId="137F50D1" w:rsidR="00C87BF9" w:rsidRDefault="00F919CC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Napomena : Krajem 2021. Godine otislo je u penziju dvoje zaposlenih.</w:t>
      </w:r>
    </w:p>
    <w:p w14:paraId="42975A83" w14:textId="4378288F" w:rsidR="00C261BA" w:rsidRDefault="00C261BA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8CF09" w14:textId="13EB8B5A" w:rsidR="00C261BA" w:rsidRDefault="00C261BA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DB191" w14:textId="15A1F885" w:rsidR="00C261BA" w:rsidRDefault="00C261BA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7CEED" w14:textId="695A0DF2" w:rsidR="00C261BA" w:rsidRDefault="00C261BA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16E" w14:textId="77777777" w:rsidR="00C261BA" w:rsidRDefault="00C261BA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41DFF" w14:textId="00E09674" w:rsidR="00700D68" w:rsidRDefault="00700D68" w:rsidP="00C261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tabeli 2 dat je prikaz strukture zaposlenih po godinama starosti i godinama staža u 202</w:t>
      </w:r>
      <w:r w:rsidR="00F919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godini.</w:t>
      </w:r>
    </w:p>
    <w:p w14:paraId="335E330C" w14:textId="3FD93238" w:rsidR="00700D68" w:rsidRDefault="00700D68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75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</w:tblGrid>
      <w:tr w:rsidR="00E7731D" w:rsidRPr="00E7731D" w14:paraId="5ABC65D4" w14:textId="77777777" w:rsidTr="008B3F9E">
        <w:tc>
          <w:tcPr>
            <w:tcW w:w="19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1ED23" w14:textId="405386F9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31D">
              <w:rPr>
                <w:rFonts w:ascii="Times New Roman" w:hAnsi="Times New Roman"/>
                <w:sz w:val="18"/>
                <w:szCs w:val="18"/>
              </w:rPr>
              <w:t>Vrsta posla</w:t>
            </w:r>
          </w:p>
        </w:tc>
        <w:tc>
          <w:tcPr>
            <w:tcW w:w="35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684B79" w14:textId="19662E5B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Godine starosti</w:t>
            </w:r>
          </w:p>
        </w:tc>
        <w:tc>
          <w:tcPr>
            <w:tcW w:w="35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9FC7B0" w14:textId="75EBD4A4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Godine staža</w:t>
            </w:r>
          </w:p>
        </w:tc>
      </w:tr>
      <w:tr w:rsidR="00E7731D" w:rsidRPr="00E7731D" w14:paraId="1353A08A" w14:textId="77777777" w:rsidTr="008B3F9E">
        <w:tc>
          <w:tcPr>
            <w:tcW w:w="19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6D61" w14:textId="77777777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4813F" w14:textId="300839E3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31D">
              <w:rPr>
                <w:rFonts w:ascii="Times New Roman" w:hAnsi="Times New Roman"/>
                <w:sz w:val="16"/>
                <w:szCs w:val="16"/>
              </w:rPr>
              <w:t>18-25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5CE19489" w14:textId="4B03C207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26-35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50D1F426" w14:textId="4489C273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36-45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4DBFE347" w14:textId="0D61164B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46-55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557EE7BE" w14:textId="7087D793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56-65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8D52C6" w14:textId="7449D8BD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Preko 65</w:t>
            </w: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D14E0" w14:textId="72AE7B4D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3306AFE4" w14:textId="7B76ADFE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6-10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22968CF4" w14:textId="236D9B1B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11-15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04AA3F4A" w14:textId="4E62F78F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16-25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24ABAC6" w14:textId="405BDF2F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26-35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EBFCF1" w14:textId="2A53E426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Preko 35</w:t>
            </w:r>
          </w:p>
        </w:tc>
      </w:tr>
      <w:tr w:rsidR="00E7731D" w:rsidRPr="00E7731D" w14:paraId="154CCD39" w14:textId="77777777" w:rsidTr="00C87BF9">
        <w:tc>
          <w:tcPr>
            <w:tcW w:w="1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D62586" w14:textId="77777777" w:rsid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Upravljačko-</w:t>
            </w:r>
          </w:p>
          <w:p w14:paraId="0A4292B2" w14:textId="6C6A4571" w:rsidR="00E7731D" w:rsidRP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rukovodstveni poslovi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DD44D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50394A41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35358AF5" w14:textId="1F4E6587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370271DC" w14:textId="1D99B6F9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73D6CB6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4711E2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85B330" w14:textId="2F2B0A9D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63381918" w14:textId="2D0D3A83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7A2793B1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5B59F5AB" w14:textId="6F8A7513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25329171" w14:textId="59E7D4CB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25A3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60A15436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7CAB2" w14:textId="77777777" w:rsid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Administrativno-</w:t>
            </w:r>
          </w:p>
          <w:p w14:paraId="7AD2E210" w14:textId="1B63E6BD" w:rsidR="00E7731D" w:rsidRP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tehnički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073787A9" w14:textId="2D1C6956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85C1E01" w14:textId="282E0679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14:paraId="00F814BD" w14:textId="52128279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8403A40" w14:textId="2B244ED3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3078DC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3D7F400" w14:textId="2AF0B99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7EB86782" w14:textId="0AB31D29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0367D952" w14:textId="14727455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4208D244" w14:textId="377C9D5B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7774C5F" w14:textId="42AD908A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6B9D843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02AA76EF" w14:textId="178EC7DD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43C0AB4E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DFAE9" w14:textId="77777777" w:rsid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Finansijsko-</w:t>
            </w:r>
          </w:p>
          <w:p w14:paraId="41767DF0" w14:textId="299B544C" w:rsidR="00E7731D" w:rsidRPr="00E7731D" w:rsidRDefault="00C87BF9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r</w:t>
            </w:r>
            <w:r w:rsidR="00E7731D">
              <w:rPr>
                <w:rFonts w:ascii="Times New Roman" w:hAnsi="Times New Roman"/>
                <w:sz w:val="18"/>
                <w:szCs w:val="18"/>
              </w:rPr>
              <w:t>ačun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7731D">
              <w:rPr>
                <w:rFonts w:ascii="Times New Roman" w:hAnsi="Times New Roman"/>
                <w:sz w:val="18"/>
                <w:szCs w:val="18"/>
              </w:rPr>
              <w:t>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79CA45A3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FDE7C2B" w14:textId="05E58A78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54E647F" w14:textId="07EBE4C0" w:rsidR="00E7731D" w:rsidRPr="00E7731D" w:rsidRDefault="00CD458E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5B72450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9CF4F7F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129A43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258C923E" w14:textId="56B67B2C" w:rsidR="00E7731D" w:rsidRPr="00E7731D" w:rsidRDefault="003C2776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1CD30EF8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7F20DA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C024CB5" w14:textId="51FDC9CD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F458676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79441403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7A1784BE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CF3C" w14:textId="4C81A243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Pravni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24A5F2A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C349EFC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985B0A5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C400E3B" w14:textId="6220A5CE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06EDAA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77C818C1" w14:textId="72321F69" w:rsidR="00E7731D" w:rsidRPr="00E7731D" w:rsidRDefault="00CD458E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26A9242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D79C86A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40A6D91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F1A0C1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54EEC4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1FCC4248" w14:textId="31A02732" w:rsidR="00E7731D" w:rsidRPr="00E7731D" w:rsidRDefault="003C2776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731D" w:rsidRPr="00E7731D" w14:paraId="26774360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C5CE3" w14:textId="1ECA7097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Osnovna djelatnost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BC4AD78" w14:textId="2737DE9D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14:paraId="0EC00A48" w14:textId="07F8A19B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14:paraId="16B2F68A" w14:textId="2D2D312E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14:paraId="53947802" w14:textId="39C47333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14:paraId="01CCD533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2A1BAB4B" w14:textId="5B9638EF" w:rsidR="00E7731D" w:rsidRPr="00E7731D" w:rsidRDefault="00B62121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028724B5" w14:textId="2BFBC91E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3" w:type="dxa"/>
            <w:vAlign w:val="center"/>
          </w:tcPr>
          <w:p w14:paraId="1597F0AC" w14:textId="1C56068F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14:paraId="00F8C3D1" w14:textId="2B466EE5" w:rsidR="00E7731D" w:rsidRPr="00E7731D" w:rsidRDefault="0031108B" w:rsidP="0031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93" w:type="dxa"/>
            <w:vAlign w:val="center"/>
          </w:tcPr>
          <w:p w14:paraId="627CDE6C" w14:textId="481923F4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6B6DC99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6DDBDB41" w14:textId="76E8662D" w:rsidR="00E7731D" w:rsidRPr="00E7731D" w:rsidRDefault="0031108B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731D" w:rsidRPr="00E7731D" w14:paraId="16173397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08FF8" w14:textId="31488300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Održavanje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C47932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F6B724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A46AD4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B7FEB9F" w14:textId="6AA8D6D6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57EF406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62646C0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419177A7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04A8081B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D4B9D65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8E1FE4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0E430A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D2A2D43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6C6263C1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2EFF1" w14:textId="3E6F7A17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Dopunska djelatnost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6051D5F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6AC05D2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D27F88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E5B99FD" w14:textId="347164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B2F438B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F3F1405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71EFEC9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C534DF8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2E2EE1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6D5081B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5A4B12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1A2DDC1F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1ED09B6D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9E2CB" w14:textId="03B360BD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Logistički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6D7F6768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3A5D6DB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C28ED80" w14:textId="07851C8A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4B9E4D01" w14:textId="01754D73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2FCEF3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0C72C2C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29A6973F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7050EA5" w14:textId="18A485E5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180FCA1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0C817B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7438987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44FFA7A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40EB97D9" w14:textId="77777777" w:rsidTr="00C87BF9"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68F1C" w14:textId="1984FADB" w:rsid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9CE084" w14:textId="00A34DA0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0B5DFC67" w14:textId="6A74C7CA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2FA8A3BB" w14:textId="1910D03E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739E0C21" w14:textId="2BF8292A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1444DF8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6FDFDD" w14:textId="238B6850" w:rsidR="00E7731D" w:rsidRPr="00E7731D" w:rsidRDefault="00CD458E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BE0AC" w14:textId="004487DD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3E1719F3" w14:textId="4BCA137B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74B5599" w14:textId="5EA9F73F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401F8BA6" w14:textId="51099117" w:rsidR="00E7731D" w:rsidRPr="00E7731D" w:rsidRDefault="00185948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53D3A92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FCAFA7" w14:textId="0A789487" w:rsidR="00E7731D" w:rsidRPr="00E7731D" w:rsidRDefault="0031108B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14:paraId="0A68668A" w14:textId="61EEE120" w:rsidR="00700D68" w:rsidRDefault="00D136F9" w:rsidP="00D136F9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Tabela 2</w:t>
      </w:r>
    </w:p>
    <w:p w14:paraId="243F629E" w14:textId="24B7EC91" w:rsidR="00D136F9" w:rsidRDefault="00D136F9" w:rsidP="00D136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C32B2D" w14:textId="77777777" w:rsidR="00376061" w:rsidRDefault="00376061" w:rsidP="002549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08B17" w14:textId="571B50DC" w:rsidR="00D136F9" w:rsidRPr="00D136F9" w:rsidRDefault="00D136F9" w:rsidP="00C261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tabeli 3 dat je mjesečni pregled zaposlenih po organizacionim jedinicama u 202</w:t>
      </w:r>
      <w:r w:rsidR="00F919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E270CC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odini</w:t>
      </w:r>
    </w:p>
    <w:p w14:paraId="5E0E56F8" w14:textId="672B484D" w:rsidR="00700D68" w:rsidRDefault="00700D68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40"/>
        <w:gridCol w:w="586"/>
        <w:gridCol w:w="587"/>
        <w:gridCol w:w="679"/>
        <w:gridCol w:w="588"/>
        <w:gridCol w:w="588"/>
        <w:gridCol w:w="587"/>
        <w:gridCol w:w="585"/>
        <w:gridCol w:w="591"/>
        <w:gridCol w:w="585"/>
        <w:gridCol w:w="590"/>
        <w:gridCol w:w="590"/>
        <w:gridCol w:w="589"/>
      </w:tblGrid>
      <w:tr w:rsidR="00D136F9" w:rsidRPr="00E7731D" w14:paraId="02C22AB9" w14:textId="77777777" w:rsidTr="00275A80">
        <w:tc>
          <w:tcPr>
            <w:tcW w:w="19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04E78" w14:textId="77777777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31D">
              <w:rPr>
                <w:rFonts w:ascii="Times New Roman" w:hAnsi="Times New Roman"/>
                <w:sz w:val="18"/>
                <w:szCs w:val="18"/>
              </w:rPr>
              <w:t>Vrsta posla</w:t>
            </w:r>
          </w:p>
        </w:tc>
        <w:tc>
          <w:tcPr>
            <w:tcW w:w="711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7377A7" w14:textId="0B64DE78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Broj zaposlenih po mjesecima u godini za koji se radi izvještaj (2020)</w:t>
            </w:r>
          </w:p>
        </w:tc>
      </w:tr>
      <w:tr w:rsidR="00D136F9" w:rsidRPr="00E7731D" w14:paraId="3182A7C8" w14:textId="77777777" w:rsidTr="00D136F9">
        <w:tc>
          <w:tcPr>
            <w:tcW w:w="19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DA1A5" w14:textId="77777777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5F17C0" w14:textId="2A13FD1A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6B1F0560" w14:textId="785A74BB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201E31E8" w14:textId="4F7189ED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MART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416D58D7" w14:textId="1D3CE498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AF5F57E" w14:textId="6D56D452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MAJ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D79DE4" w14:textId="3AA5F317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2D119BB" w14:textId="52EDDC34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1AD4F5F9" w14:textId="22351234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AVG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76ED1F87" w14:textId="7315DC12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01DF8897" w14:textId="3F1DC7BA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7787B6C9" w14:textId="60AA7303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7C2420" w14:textId="683B3989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</w:tr>
      <w:tr w:rsidR="00D136F9" w:rsidRPr="00E7731D" w14:paraId="44E418C8" w14:textId="77777777" w:rsidTr="00376061">
        <w:tc>
          <w:tcPr>
            <w:tcW w:w="1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B7A6B" w14:textId="77777777" w:rsidR="00D136F9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Upravljačko-</w:t>
            </w:r>
          </w:p>
          <w:p w14:paraId="4244681C" w14:textId="77777777" w:rsidR="00D136F9" w:rsidRPr="00E7731D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rukovodstveni poslovi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5AE325" w14:textId="0A30BB28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1AC8EEA4" w14:textId="376771F5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2977C825" w14:textId="060ACF72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7346009D" w14:textId="0A9B9008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5F928AAF" w14:textId="1B4D4FF6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DF3AF6" w14:textId="4AB1715B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E5AB9B" w14:textId="59AF9CA9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06F55B03" w14:textId="1A7E4424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0DB145C1" w14:textId="625FAC76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64CDB169" w14:textId="347D37E7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421C011B" w14:textId="39000283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33B3B" w14:textId="04BF3BA4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136F9" w:rsidRPr="00E7731D" w14:paraId="38A5C5AC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77C08" w14:textId="77777777" w:rsidR="00D136F9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Administrativno-</w:t>
            </w:r>
          </w:p>
          <w:p w14:paraId="377E34C5" w14:textId="77777777" w:rsidR="00D136F9" w:rsidRPr="00E7731D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tehnički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7FBB38C3" w14:textId="6FFA302F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14:paraId="4C7D90D1" w14:textId="59744079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14:paraId="0829850F" w14:textId="605CB9F3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14:paraId="3BE24FD7" w14:textId="7287ED83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14:paraId="741DB834" w14:textId="67A94EF9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33309F93" w14:textId="07532445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6B668777" w14:textId="5D6CD9EE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14:paraId="5767E1DB" w14:textId="51D298E7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14:paraId="475071B0" w14:textId="2B9A297F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14:paraId="742652B0" w14:textId="54E0D1F7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14:paraId="7D3F1D66" w14:textId="722F6594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7957CECF" w14:textId="2C18E854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136F9" w:rsidRPr="00E7731D" w14:paraId="2C6B68EB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D35AB" w14:textId="77777777" w:rsidR="00D136F9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Finansijsko-</w:t>
            </w:r>
          </w:p>
          <w:p w14:paraId="0C20C754" w14:textId="77777777" w:rsidR="00D136F9" w:rsidRPr="00E7731D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računovodstveni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608B8BB3" w14:textId="397F257F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47B35FB" w14:textId="5DCE4B68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5D2C3DC" w14:textId="6E02E1E5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61B0BB6B" w14:textId="5E48062B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5412D24F" w14:textId="7BBBEFD8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711B03C0" w14:textId="6F1893E6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346BE1E6" w14:textId="119CD8F8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29C605DB" w14:textId="2D0FD82A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2CDB591C" w14:textId="0509B2A5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75F643A3" w14:textId="7160103D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038DB476" w14:textId="19562128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6E50CA3D" w14:textId="5296C202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136F9" w:rsidRPr="00E7731D" w14:paraId="2FEEC051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4C26F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Pravni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EC3E59A" w14:textId="110040C6" w:rsidR="00D136F9" w:rsidRPr="00E7731D" w:rsidRDefault="005D255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1C4C3783" w14:textId="51C1B7FB" w:rsidR="00D136F9" w:rsidRPr="00E7731D" w:rsidRDefault="005D255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32FA6C04" w14:textId="0FBC000A" w:rsidR="00D136F9" w:rsidRPr="00E7731D" w:rsidRDefault="005D255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4C0E9D9C" w14:textId="3A5A29AB" w:rsidR="00D136F9" w:rsidRPr="00E7731D" w:rsidRDefault="005D255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67C14070" w14:textId="2FFD5B24" w:rsidR="00D136F9" w:rsidRPr="00E7731D" w:rsidRDefault="005D255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7BD1EF90" w14:textId="63262DFE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3FE05036" w14:textId="25FFD8A0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B720CD9" w14:textId="617D7BB6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163A386" w14:textId="68856B9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684F21E" w14:textId="69331A50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54949B6" w14:textId="47537EC5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79D7DC5" w14:textId="7C9DA86E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6F9" w:rsidRPr="00E7731D" w14:paraId="0FA63B1D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49D6B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Osnovna djelatnost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4A280257" w14:textId="18D47E35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7BEE8FCE" w14:textId="67F3AA87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0A0FC7A0" w14:textId="2148E8AF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3" w:type="dxa"/>
            <w:vAlign w:val="center"/>
          </w:tcPr>
          <w:p w14:paraId="1A6A0D49" w14:textId="323483C2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2" w:type="dxa"/>
            <w:vAlign w:val="center"/>
          </w:tcPr>
          <w:p w14:paraId="718C59EC" w14:textId="79B320C5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3062999D" w14:textId="38B73E0E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51ABDEA5" w14:textId="30748145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3" w:type="dxa"/>
            <w:vAlign w:val="center"/>
          </w:tcPr>
          <w:p w14:paraId="49894C23" w14:textId="6C28D189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2" w:type="dxa"/>
            <w:vAlign w:val="center"/>
          </w:tcPr>
          <w:p w14:paraId="333ABFA5" w14:textId="59F9D1FF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93" w:type="dxa"/>
            <w:vAlign w:val="center"/>
          </w:tcPr>
          <w:p w14:paraId="6FD6EA1D" w14:textId="30D76016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92" w:type="dxa"/>
            <w:vAlign w:val="center"/>
          </w:tcPr>
          <w:p w14:paraId="22E05E30" w14:textId="2E1F3C4E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148A1076" w14:textId="10EBF0D7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136F9" w:rsidRPr="00E7731D" w14:paraId="696B3542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67C82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Održavanje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0053712E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C299F32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3CCFE76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A4AA6B1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CE9CC7C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40569860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552060DB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630A46C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320AE89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7D47571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CAA4850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5BA52437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6F9" w:rsidRPr="00E7731D" w14:paraId="776BC4C1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718AA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Dopunska djelatnost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4CAA1CFB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526A040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5DE93A3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6D2ACA1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B358337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0EF7AFF2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4F259E05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12C0E1D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22668BE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68D24C0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7D0E2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2FA566F6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6F9" w:rsidRPr="00E7731D" w14:paraId="199E3F46" w14:textId="77777777" w:rsidTr="002311FD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814B3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Logistički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3FEF0925" w14:textId="496BC55B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503E9C7E" w14:textId="467F22BA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0D0675A1" w14:textId="16641E47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4BDB4B86" w14:textId="19EA4211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36ED29B3" w14:textId="4AF54976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43657F95" w14:textId="3F10120D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7DC62E1" w14:textId="669162EC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4CCA0CDB" w14:textId="728CEEA5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7E5C1375" w14:textId="23AC13E6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2D6370E8" w14:textId="1B841E06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5AEF426E" w14:textId="368079E3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27D4611C" w14:textId="79D0CBA8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136F9" w:rsidRPr="00E7731D" w14:paraId="61376E5B" w14:textId="77777777" w:rsidTr="002311FD"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E1A92" w14:textId="77777777" w:rsidR="00D136F9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7E5171" w14:textId="1CCE01C1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2407464D" w14:textId="1A1E811E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4620C12D" w14:textId="44BFDE7E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719FC6F1" w14:textId="71AA76AB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9A00576" w14:textId="5146FC68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FE47BA" w14:textId="687BC2C9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8126576" w14:textId="053D9734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74CB573A" w14:textId="40C3E385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37DE338C" w14:textId="28045F3B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626C55DA" w14:textId="30B09486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71267DC9" w14:textId="5E4D7EBC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B46FF1" w14:textId="566CED4D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1B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14:paraId="02648C75" w14:textId="15DA83D7" w:rsidR="006E404D" w:rsidRDefault="00E270CC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Tabela 3</w:t>
      </w:r>
    </w:p>
    <w:p w14:paraId="2A5A2560" w14:textId="5F5892D0" w:rsidR="005D255A" w:rsidRDefault="005D255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4052594" w14:textId="60586BC7" w:rsidR="005D255A" w:rsidRDefault="005D255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B2B8AFC" w14:textId="107FA949" w:rsidR="00C261BA" w:rsidRDefault="00C261B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0C8E10CB" w14:textId="4126E2DC" w:rsidR="00C261BA" w:rsidRDefault="00C261B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0BD9E4B9" w14:textId="412835AB" w:rsidR="00C261BA" w:rsidRDefault="00C261B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E9FBE42" w14:textId="77777777" w:rsidR="00C261BA" w:rsidRDefault="00C261B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C701F62" w14:textId="77777777" w:rsidR="005D255A" w:rsidRPr="005A6654" w:rsidRDefault="005D255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6E404D" w14:paraId="3AEC18F7" w14:textId="77777777" w:rsidTr="006E404D">
        <w:tc>
          <w:tcPr>
            <w:tcW w:w="9017" w:type="dxa"/>
            <w:shd w:val="clear" w:color="auto" w:fill="A6A6A6" w:themeFill="background1" w:themeFillShade="A6"/>
          </w:tcPr>
          <w:p w14:paraId="45467465" w14:textId="296671BB" w:rsidR="006E404D" w:rsidRPr="006E404D" w:rsidRDefault="006E404D" w:rsidP="006E404D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51" w:hanging="44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04D">
              <w:rPr>
                <w:rFonts w:ascii="Times New Roman" w:hAnsi="Times New Roman"/>
                <w:b/>
                <w:bCs/>
                <w:sz w:val="28"/>
                <w:szCs w:val="28"/>
              </w:rPr>
              <w:t>Zaduženost</w:t>
            </w:r>
          </w:p>
        </w:tc>
      </w:tr>
    </w:tbl>
    <w:p w14:paraId="47E58D52" w14:textId="4C6B6D09" w:rsidR="006A3435" w:rsidRDefault="006A3435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2E1D6" w14:textId="09A26743" w:rsidR="006A3435" w:rsidRDefault="006E404D" w:rsidP="006E40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nema kreditnu zaduženost prema bankama.</w:t>
      </w:r>
    </w:p>
    <w:p w14:paraId="6B9F6F26" w14:textId="5E77F2F3" w:rsidR="006A3435" w:rsidRDefault="006A3435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02EB7" w14:textId="13FD058A" w:rsidR="006A3435" w:rsidRDefault="006A3435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6E404D" w14:paraId="537BD8E1" w14:textId="77777777" w:rsidTr="006E404D"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4ABF252" w14:textId="52BEEB36" w:rsidR="006E404D" w:rsidRPr="006E404D" w:rsidRDefault="006E404D" w:rsidP="006E404D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51" w:hanging="44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Realizacija plana javnih nabavki</w:t>
            </w:r>
          </w:p>
        </w:tc>
      </w:tr>
    </w:tbl>
    <w:p w14:paraId="6CCA378D" w14:textId="24C213CF" w:rsidR="006A3435" w:rsidRDefault="006A3435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EC224" w14:textId="0F27665E" w:rsidR="006A3435" w:rsidRDefault="002549A2" w:rsidP="002549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Planom javnih nabavki za 202</w:t>
      </w:r>
      <w:r w:rsidR="00977B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godinu planirana je nabavka u vrijednosti od </w:t>
      </w:r>
      <w:r w:rsidR="00135B85">
        <w:rPr>
          <w:rFonts w:ascii="Times New Roman" w:hAnsi="Times New Roman"/>
          <w:sz w:val="24"/>
          <w:szCs w:val="24"/>
        </w:rPr>
        <w:t>7.890,00</w:t>
      </w:r>
      <w:r>
        <w:rPr>
          <w:rFonts w:ascii="Times New Roman" w:hAnsi="Times New Roman"/>
          <w:sz w:val="24"/>
          <w:szCs w:val="24"/>
        </w:rPr>
        <w:t xml:space="preserve"> eura,.</w:t>
      </w:r>
    </w:p>
    <w:p w14:paraId="1E78EB8F" w14:textId="1FF1897E" w:rsidR="002549A2" w:rsidRDefault="002549A2" w:rsidP="002549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4015803" w14:textId="029A37AC" w:rsidR="005D255A" w:rsidRDefault="005D255A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AA8BF" w14:textId="77777777" w:rsidR="002549A2" w:rsidRDefault="002549A2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2A2667" w14:paraId="4ACFF9B3" w14:textId="77777777" w:rsidTr="002A2667">
        <w:tc>
          <w:tcPr>
            <w:tcW w:w="9017" w:type="dxa"/>
            <w:shd w:val="clear" w:color="auto" w:fill="A6A6A6" w:themeFill="background1" w:themeFillShade="A6"/>
          </w:tcPr>
          <w:p w14:paraId="46FF4A3E" w14:textId="72A84D2D" w:rsidR="002A2667" w:rsidRPr="002A2667" w:rsidRDefault="002A2667" w:rsidP="002A266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0" w:hanging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Politika cijena</w:t>
            </w:r>
          </w:p>
        </w:tc>
      </w:tr>
    </w:tbl>
    <w:p w14:paraId="42BBEA69" w14:textId="77777777" w:rsidR="006A3435" w:rsidRPr="006E404D" w:rsidRDefault="006A3435" w:rsidP="006E404D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0322ACB" w14:textId="77777777" w:rsidR="00ED256B" w:rsidRDefault="00ED256B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84B43" w14:textId="77777777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Naplata parkiranja vrši se u skladu sa  članom  22 Odluke o javnim parkiralištima na teritoriji Opštine Nikšić (“Sl. list Crne Gore - opštinski propisi” br. 053/19, od 27.12.2020). Korisnik javnog parkirališta plaća odgovarajuću nadoknadu. Cjenovnik usluga utvrđuje Odbor direktora vršioca komunalne djelatnosti, a saglasnost na isti daje Skupština Opštine Nikšić.</w:t>
      </w:r>
    </w:p>
    <w:p w14:paraId="43FC3A55" w14:textId="77777777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Parkiranje se naplaćuje u vremenskom intervalu od 07:00 do 24:00 h, radnim danima i subotom. Na parkiralištima gdje je potražnja za parking mjestima znatno manja, parkiranje se može naplaćivati i za kraći vremenski period.</w:t>
      </w:r>
    </w:p>
    <w:p w14:paraId="3E56A56C" w14:textId="77777777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Korišćenje parking mjesta od strane lica sa invaliditetom, koja su to pravo ostvarila, besplatno je na parking mjestima, obilježenim ili rezervisanim za ova lica u skladu sa navedenom Odlukom. </w:t>
      </w:r>
    </w:p>
    <w:p w14:paraId="1D14F235" w14:textId="11F4850E" w:rsidR="002A2667" w:rsidRPr="001A329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 xml:space="preserve">Naplata parkiranja vrši se uplatom određenog iznosa putem slanja SMS poruka provajderu GSM mreže, kupovinom parking karata na prodajnim mjestima u gradu, kao i na naplatnoj rampi, prilikom izlaska vozila, kada su u pitanju posebni parking prostori. </w:t>
      </w:r>
    </w:p>
    <w:p w14:paraId="479CAA27" w14:textId="77777777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Kao jedinica usluge uzima se jedan čas parkiranja, a cijena za jedinicu usluge je različita po pojedinim zonama.</w:t>
      </w:r>
    </w:p>
    <w:p w14:paraId="60387E45" w14:textId="77777777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 zoni dozvoljeno je maksimalno zadržavanje vozila na parking mjestu dva sata, s tim što se uplata vrši na početku svakog sata parkiranja. U II i III zoni nema vremenskog ograničenja u pogledu zadržavanja vozila na parking mjestu. I ovdje se uplata vrši na početku svakog sata parkiranja. Cijena sata parkiranja u I zoni je 0,50 €, u II zoni 0,30 €, i u III zoni 0,20 €.</w:t>
      </w:r>
    </w:p>
    <w:p w14:paraId="725110AE" w14:textId="77777777" w:rsidR="002A2667" w:rsidRPr="001A329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Parking servis Nikšić d.o.o. je omogućio i prodaju povlašćenih parking karata za fizička i pravna lica za jedan ili više mjeseci u skladu sa Odlukom o javnim parkiralištima na teritoriji Opštine Nikšić.</w:t>
      </w:r>
    </w:p>
    <w:p w14:paraId="2AF9C777" w14:textId="683D0937" w:rsidR="002A2667" w:rsidRDefault="002A2667" w:rsidP="002A26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 uprave nadležan za poslove saobraćaja može izuzetno odobriti rezervaciju parking mjesta na javnom parkiralištu državnim organima, organima Opštine, javnim službama, diplomatskim i drugim stranim predstavnicima, drugim pravnim licima i preduzetnicima.</w:t>
      </w:r>
    </w:p>
    <w:p w14:paraId="0897684A" w14:textId="3388822D" w:rsidR="0074384F" w:rsidRDefault="0074384F" w:rsidP="002A26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6EC3F7" w14:textId="77777777" w:rsidR="005A6654" w:rsidRDefault="005A6654" w:rsidP="00C21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69063" w14:textId="2B5DF1DE" w:rsidR="0074384F" w:rsidRDefault="0074384F" w:rsidP="002A26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74384F" w14:paraId="311D7E96" w14:textId="77777777" w:rsidTr="0074384F">
        <w:tc>
          <w:tcPr>
            <w:tcW w:w="9017" w:type="dxa"/>
            <w:shd w:val="clear" w:color="auto" w:fill="A6A6A6" w:themeFill="background1" w:themeFillShade="A6"/>
          </w:tcPr>
          <w:p w14:paraId="4633179B" w14:textId="626D47D3" w:rsidR="0074384F" w:rsidRPr="0074384F" w:rsidRDefault="0074384F" w:rsidP="0074384F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1" w:hanging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Zaključak</w:t>
            </w:r>
          </w:p>
        </w:tc>
      </w:tr>
    </w:tbl>
    <w:p w14:paraId="4E14AB90" w14:textId="77777777" w:rsidR="0074384F" w:rsidRDefault="0074384F" w:rsidP="002A26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3B74DE" w14:textId="77777777" w:rsidR="0074384F" w:rsidRDefault="0074384F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97143" w14:textId="77777777" w:rsidR="00C25D52" w:rsidRDefault="00C25D52" w:rsidP="00C25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Radom </w:t>
      </w:r>
      <w:r w:rsidRPr="003160B1">
        <w:rPr>
          <w:rFonts w:ascii="Times New Roman" w:hAnsi="Times New Roman"/>
          <w:sz w:val="24"/>
          <w:szCs w:val="24"/>
        </w:rPr>
        <w:t>„Parking servis</w:t>
      </w:r>
      <w:r>
        <w:rPr>
          <w:rFonts w:ascii="Times New Roman" w:hAnsi="Times New Roman"/>
          <w:sz w:val="24"/>
          <w:szCs w:val="24"/>
        </w:rPr>
        <w:t xml:space="preserve"> Nikšić“ d.o.o. stvoreni su uslovi za uvođenje reda u komunalnoj oblasti parkiranja vozila na javnim parkiralištima.</w:t>
      </w:r>
    </w:p>
    <w:p w14:paraId="07CAFAB3" w14:textId="77777777" w:rsidR="00C25D52" w:rsidRDefault="00C25D52" w:rsidP="00C25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0052F6" w14:textId="357C93F0" w:rsidR="00C25D52" w:rsidRDefault="00C25D52" w:rsidP="00C25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83663C">
        <w:rPr>
          <w:rFonts w:ascii="Times New Roman" w:hAnsi="Times New Roman"/>
          <w:sz w:val="24"/>
          <w:szCs w:val="24"/>
        </w:rPr>
        <w:t>proteklom</w:t>
      </w:r>
      <w:r>
        <w:rPr>
          <w:rFonts w:ascii="Times New Roman" w:hAnsi="Times New Roman"/>
          <w:sz w:val="24"/>
          <w:szCs w:val="24"/>
        </w:rPr>
        <w:t xml:space="preserve"> vremenskom periodu, Društvo je uložilo maksimum napora da bi odr</w:t>
      </w:r>
      <w:r>
        <w:rPr>
          <w:rFonts w:ascii="Times New Roman" w:hAnsi="Times New Roman"/>
          <w:sz w:val="24"/>
          <w:szCs w:val="24"/>
          <w:lang w:val="sr-Latn-ME"/>
        </w:rPr>
        <w:t>ž</w:t>
      </w:r>
      <w:r>
        <w:rPr>
          <w:rFonts w:ascii="Times New Roman" w:hAnsi="Times New Roman"/>
          <w:sz w:val="24"/>
          <w:szCs w:val="24"/>
        </w:rPr>
        <w:t xml:space="preserve">alo stabilno poslovanje, uz adekvatne mjere štednje, ali </w:t>
      </w:r>
      <w:r w:rsidR="0083663C">
        <w:rPr>
          <w:rFonts w:ascii="Times New Roman" w:hAnsi="Times New Roman"/>
          <w:sz w:val="24"/>
          <w:szCs w:val="24"/>
        </w:rPr>
        <w:t>usled smanjene frekvencije korisnika usluga Društva</w:t>
      </w:r>
      <w:r w:rsidR="008C1F29">
        <w:rPr>
          <w:rFonts w:ascii="Times New Roman" w:hAnsi="Times New Roman"/>
          <w:sz w:val="24"/>
          <w:szCs w:val="24"/>
        </w:rPr>
        <w:t>,</w:t>
      </w:r>
      <w:r w:rsidR="0083663C">
        <w:rPr>
          <w:rFonts w:ascii="Times New Roman" w:hAnsi="Times New Roman"/>
          <w:sz w:val="24"/>
          <w:szCs w:val="24"/>
        </w:rPr>
        <w:t xml:space="preserve"> izazvane pandemijom virusa Covid-19, kao </w:t>
      </w:r>
      <w:r w:rsidR="00CA36C6">
        <w:rPr>
          <w:rFonts w:ascii="Times New Roman" w:hAnsi="Times New Roman"/>
          <w:sz w:val="24"/>
          <w:szCs w:val="24"/>
        </w:rPr>
        <w:t xml:space="preserve">i </w:t>
      </w:r>
      <w:r w:rsidR="0083663C">
        <w:rPr>
          <w:rFonts w:ascii="Times New Roman" w:hAnsi="Times New Roman"/>
          <w:sz w:val="24"/>
          <w:szCs w:val="24"/>
        </w:rPr>
        <w:t>va</w:t>
      </w:r>
      <w:r w:rsidR="00CA36C6">
        <w:rPr>
          <w:rFonts w:ascii="Times New Roman" w:hAnsi="Times New Roman"/>
          <w:sz w:val="24"/>
          <w:szCs w:val="24"/>
        </w:rPr>
        <w:t xml:space="preserve">žećim epidemiološkim </w:t>
      </w:r>
      <w:r w:rsidR="00CA36C6">
        <w:rPr>
          <w:rFonts w:ascii="Times New Roman" w:hAnsi="Times New Roman"/>
          <w:sz w:val="24"/>
          <w:szCs w:val="24"/>
        </w:rPr>
        <w:lastRenderedPageBreak/>
        <w:t>mjerama</w:t>
      </w:r>
      <w:r w:rsidR="008366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došlo je do pada broja SMS poruka koje čine glavni prihod ovog Društva </w:t>
      </w:r>
      <w:r w:rsidR="008C1F29">
        <w:rPr>
          <w:rFonts w:ascii="Times New Roman" w:hAnsi="Times New Roman"/>
          <w:sz w:val="24"/>
          <w:szCs w:val="24"/>
        </w:rPr>
        <w:t>što je</w:t>
      </w:r>
      <w:r>
        <w:rPr>
          <w:rFonts w:ascii="Times New Roman" w:hAnsi="Times New Roman"/>
          <w:sz w:val="24"/>
          <w:szCs w:val="24"/>
        </w:rPr>
        <w:t xml:space="preserve"> opteretil</w:t>
      </w:r>
      <w:r w:rsidR="008C1F2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finansijsku situaciju.</w:t>
      </w:r>
    </w:p>
    <w:p w14:paraId="547B681B" w14:textId="77777777" w:rsidR="00C25D52" w:rsidRDefault="00C25D52" w:rsidP="00C25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55AB41" w14:textId="34151A76" w:rsidR="00C25D52" w:rsidRDefault="00C25D52" w:rsidP="00C25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A36C6">
        <w:rPr>
          <w:rFonts w:ascii="Times New Roman" w:hAnsi="Times New Roman"/>
          <w:sz w:val="24"/>
          <w:szCs w:val="24"/>
        </w:rPr>
        <w:t>narednom periodu</w:t>
      </w:r>
      <w:r>
        <w:rPr>
          <w:rFonts w:ascii="Times New Roman" w:hAnsi="Times New Roman"/>
          <w:sz w:val="24"/>
          <w:szCs w:val="24"/>
        </w:rPr>
        <w:t xml:space="preserve"> Društvo će nastaviti sa pružanjem što kvalitetnijih usluga, kako bi na opšteprihvatljiv način učestvovalo u rješavanju dugogodišnjeg saobraćajnog problema u gradu, tj. regulaciji saobraćaja u mirovanju. U tom smislu potrebno je:</w:t>
      </w:r>
    </w:p>
    <w:p w14:paraId="7A978F1D" w14:textId="77777777" w:rsidR="00C25D52" w:rsidRDefault="00C25D52" w:rsidP="00C25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5A35B6" w14:textId="77777777" w:rsidR="00C25D52" w:rsidRDefault="00C25D52" w:rsidP="00C25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Istraživati potrebe korisnika sa ciljem da im se ponude dodatni nivoi usluga;</w:t>
      </w:r>
    </w:p>
    <w:p w14:paraId="56CB496D" w14:textId="77777777" w:rsidR="00C25D52" w:rsidRDefault="00C25D52" w:rsidP="00C25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Stalno raditi na usavršavanju i stručnom osposobljavanju zaposlenih;</w:t>
      </w:r>
    </w:p>
    <w:p w14:paraId="4FCCD149" w14:textId="77777777" w:rsidR="00C25D52" w:rsidRDefault="00C25D52" w:rsidP="00C25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Nastaviti sa smanjenjem troškova poslovanja i većom racionalizacijom poslovanja u svim segmentima Društva, a sve u cilju povećanja prihoda i pozitivnog poslovanja;</w:t>
      </w:r>
    </w:p>
    <w:p w14:paraId="7F85AC91" w14:textId="77777777" w:rsidR="00C25D52" w:rsidRPr="000D74BF" w:rsidRDefault="00C25D52" w:rsidP="00C25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Raditi na valorizaciji novih javnih parkirališta i proširenju postojećih, koja će biti određena lokalnim planskim dokumentima, uz dopune Elaborata o parking zonama, dozvljenom vremenu parkiranja, kategoriji motornih vozila koja se mogu parkirati i načinu naplate naknade za parkiranje na opštim i posebnim parkiralištima u Nikšiću.</w:t>
      </w:r>
    </w:p>
    <w:p w14:paraId="31C6D3B3" w14:textId="77777777" w:rsidR="0074384F" w:rsidRDefault="0074384F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A1A17" w14:textId="77777777" w:rsidR="0074384F" w:rsidRDefault="0074384F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096A5" w14:textId="33B455BE" w:rsidR="0043062D" w:rsidRDefault="00431B47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7680" wp14:editId="7FF2DF71">
                <wp:simplePos x="0" y="0"/>
                <wp:positionH relativeFrom="column">
                  <wp:posOffset>3714750</wp:posOffset>
                </wp:positionH>
                <wp:positionV relativeFrom="paragraph">
                  <wp:posOffset>120015</wp:posOffset>
                </wp:positionV>
                <wp:extent cx="1979930" cy="1104900"/>
                <wp:effectExtent l="0" t="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C2518" w14:textId="77777777" w:rsidR="00421BEC" w:rsidRDefault="00421BEC" w:rsidP="004E03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IZVRŠNI DIREKTOR</w:t>
                            </w:r>
                          </w:p>
                          <w:p w14:paraId="2D27FC23" w14:textId="77777777" w:rsidR="00421BEC" w:rsidRDefault="00421BEC" w:rsidP="004E03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2008C33" w14:textId="77777777" w:rsidR="00421BEC" w:rsidRDefault="00421BEC" w:rsidP="004E03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A0F774B" w14:textId="2CEBE05A" w:rsidR="00421BEC" w:rsidRPr="004E03DB" w:rsidRDefault="00421BEC" w:rsidP="004E03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Sanja Antovic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7680" id="Text Box 3" o:spid="_x0000_s1027" type="#_x0000_t202" style="position:absolute;left:0;text-align:left;margin-left:292.5pt;margin-top:9.45pt;width:155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" stroked="f">
                <v:textbox>
                  <w:txbxContent>
                    <w:p w14:paraId="5DFC2518" w14:textId="77777777" w:rsidR="00421BEC" w:rsidRDefault="00421BEC" w:rsidP="004E03D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IZVRŠNI DIREKTOR</w:t>
                      </w:r>
                    </w:p>
                    <w:p w14:paraId="2D27FC23" w14:textId="77777777" w:rsidR="00421BEC" w:rsidRDefault="00421BEC" w:rsidP="004E03D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2008C33" w14:textId="77777777" w:rsidR="00421BEC" w:rsidRDefault="00421BEC" w:rsidP="004E03D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A0F774B" w14:textId="2CEBE05A" w:rsidR="00421BEC" w:rsidRPr="004E03DB" w:rsidRDefault="00421BEC" w:rsidP="004E03D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Sanja Antovic</w:t>
                      </w:r>
                    </w:p>
                  </w:txbxContent>
                </v:textbox>
              </v:shape>
            </w:pict>
          </mc:Fallback>
        </mc:AlternateContent>
      </w:r>
    </w:p>
    <w:p w14:paraId="5EC01D2B" w14:textId="77777777" w:rsidR="00A13363" w:rsidRDefault="00A13363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BE3AD" w14:textId="77777777" w:rsidR="00A13363" w:rsidRDefault="00A13363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CA0A4A" w14:textId="77777777" w:rsidR="0043062D" w:rsidRDefault="0043062D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97354" w14:textId="77777777" w:rsidR="0043062D" w:rsidRDefault="00431B47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2F52D" wp14:editId="0C349465">
                <wp:simplePos x="0" y="0"/>
                <wp:positionH relativeFrom="column">
                  <wp:posOffset>3848735</wp:posOffset>
                </wp:positionH>
                <wp:positionV relativeFrom="paragraph">
                  <wp:posOffset>19050</wp:posOffset>
                </wp:positionV>
                <wp:extent cx="1717040" cy="0"/>
                <wp:effectExtent l="10160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AC231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3.05pt;margin-top:1.5pt;width:13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"/>
            </w:pict>
          </mc:Fallback>
        </mc:AlternateContent>
      </w:r>
    </w:p>
    <w:p w14:paraId="0ECA2B12" w14:textId="77777777" w:rsidR="0043062D" w:rsidRPr="00F3141D" w:rsidRDefault="0043062D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062D" w:rsidRPr="00F3141D" w:rsidSect="00A42C43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52AA" w14:textId="77777777" w:rsidR="00D03921" w:rsidRDefault="00D03921" w:rsidP="00732313">
      <w:pPr>
        <w:spacing w:after="0" w:line="240" w:lineRule="auto"/>
      </w:pPr>
      <w:r>
        <w:separator/>
      </w:r>
    </w:p>
  </w:endnote>
  <w:endnote w:type="continuationSeparator" w:id="0">
    <w:p w14:paraId="20A01055" w14:textId="77777777" w:rsidR="00D03921" w:rsidRDefault="00D03921" w:rsidP="0073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124"/>
      <w:gridCol w:w="903"/>
    </w:tblGrid>
    <w:tr w:rsidR="00421BEC" w:rsidRPr="00E30B59" w14:paraId="5CF1B687" w14:textId="77777777" w:rsidTr="004B32A1">
      <w:tc>
        <w:tcPr>
          <w:tcW w:w="4500" w:type="pct"/>
          <w:tcBorders>
            <w:top w:val="single" w:sz="4" w:space="0" w:color="000000"/>
          </w:tcBorders>
        </w:tcPr>
        <w:p w14:paraId="737890DA" w14:textId="77777777" w:rsidR="00421BEC" w:rsidRPr="00E30B59" w:rsidRDefault="00421BEC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000000"/>
          </w:tcBorders>
          <w:shd w:val="clear" w:color="auto" w:fill="FFFFFF"/>
        </w:tcPr>
        <w:p w14:paraId="7359F3FA" w14:textId="77777777" w:rsidR="00421BEC" w:rsidRPr="00E30B59" w:rsidRDefault="00421BEC" w:rsidP="004B32A1">
          <w:pPr>
            <w:pStyle w:val="Header"/>
            <w:jc w:val="right"/>
            <w:rPr>
              <w:rFonts w:ascii="Times New Roman" w:hAnsi="Times New Roman"/>
              <w:sz w:val="24"/>
              <w:szCs w:val="24"/>
            </w:rPr>
          </w:pPr>
          <w:r w:rsidRPr="00E30B59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30B59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Pr="00E30B59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</w:rPr>
            <w:t>11</w:t>
          </w:r>
          <w:r w:rsidRPr="00E30B59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3FF44ADC" w14:textId="77777777" w:rsidR="00421BEC" w:rsidRDefault="0042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4EF3" w14:textId="77777777" w:rsidR="00D03921" w:rsidRDefault="00D03921" w:rsidP="00732313">
      <w:pPr>
        <w:spacing w:after="0" w:line="240" w:lineRule="auto"/>
      </w:pPr>
      <w:r>
        <w:separator/>
      </w:r>
    </w:p>
  </w:footnote>
  <w:footnote w:type="continuationSeparator" w:id="0">
    <w:p w14:paraId="57229582" w14:textId="77777777" w:rsidR="00D03921" w:rsidRDefault="00D03921" w:rsidP="0073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5026"/>
      <w:gridCol w:w="4001"/>
    </w:tblGrid>
    <w:tr w:rsidR="00421BEC" w:rsidRPr="00E30B59" w14:paraId="537FEA4C" w14:textId="77777777" w:rsidTr="000F0847">
      <w:trPr>
        <w:trHeight w:val="378"/>
      </w:trPr>
      <w:tc>
        <w:tcPr>
          <w:tcW w:w="2784" w:type="pct"/>
          <w:tcBorders>
            <w:bottom w:val="single" w:sz="4" w:space="0" w:color="auto"/>
          </w:tcBorders>
          <w:vAlign w:val="bottom"/>
        </w:tcPr>
        <w:p w14:paraId="7F24EC93" w14:textId="77777777" w:rsidR="00421BEC" w:rsidRPr="00E30B59" w:rsidRDefault="00421BEC" w:rsidP="00732313">
          <w:pPr>
            <w:pStyle w:val="Header"/>
            <w:jc w:val="right"/>
            <w:rPr>
              <w:bCs/>
              <w:noProof/>
              <w:color w:val="76923C"/>
              <w:sz w:val="24"/>
              <w:szCs w:val="24"/>
            </w:rPr>
          </w:pPr>
        </w:p>
      </w:tc>
      <w:tc>
        <w:tcPr>
          <w:tcW w:w="2216" w:type="pct"/>
          <w:tcBorders>
            <w:bottom w:val="single" w:sz="4" w:space="0" w:color="auto"/>
          </w:tcBorders>
          <w:shd w:val="clear" w:color="auto" w:fill="FFFFFF"/>
          <w:vAlign w:val="bottom"/>
        </w:tcPr>
        <w:p w14:paraId="4694BF69" w14:textId="77777777" w:rsidR="00421BEC" w:rsidRPr="00E30B59" w:rsidRDefault="00421BEC" w:rsidP="0006407D">
          <w:pPr>
            <w:pStyle w:val="Header"/>
            <w:jc w:val="right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 xml:space="preserve">„Parking servis Nikšić“ d.o.o. </w:t>
          </w:r>
          <w:r w:rsidRPr="00E30B59">
            <w:rPr>
              <w:rFonts w:ascii="Times New Roman" w:hAnsi="Times New Roman"/>
              <w:i/>
              <w:sz w:val="20"/>
              <w:szCs w:val="20"/>
            </w:rPr>
            <w:t xml:space="preserve"> Nikšić</w:t>
          </w:r>
        </w:p>
      </w:tc>
    </w:tr>
  </w:tbl>
  <w:p w14:paraId="6D4C4690" w14:textId="77777777" w:rsidR="00421BEC" w:rsidRPr="004B32A1" w:rsidRDefault="00421BEC">
    <w:pPr>
      <w:pStyle w:val="Header"/>
      <w:rPr>
        <w:sz w:val="4"/>
        <w:szCs w:val="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4793"/>
    <w:multiLevelType w:val="hybridMultilevel"/>
    <w:tmpl w:val="0F8A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732188"/>
    <w:multiLevelType w:val="hybridMultilevel"/>
    <w:tmpl w:val="040489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B12A7"/>
    <w:multiLevelType w:val="hybridMultilevel"/>
    <w:tmpl w:val="1AA46A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070E1"/>
    <w:multiLevelType w:val="hybridMultilevel"/>
    <w:tmpl w:val="4A6C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2632"/>
    <w:multiLevelType w:val="hybridMultilevel"/>
    <w:tmpl w:val="9C62C4DE"/>
    <w:lvl w:ilvl="0" w:tplc="37BA52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004DCD"/>
    <w:multiLevelType w:val="hybridMultilevel"/>
    <w:tmpl w:val="07F460B8"/>
    <w:lvl w:ilvl="0" w:tplc="37BA52D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85D4B"/>
    <w:multiLevelType w:val="hybridMultilevel"/>
    <w:tmpl w:val="B0D6AD8E"/>
    <w:lvl w:ilvl="0" w:tplc="3AA4105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953D9"/>
    <w:multiLevelType w:val="multilevel"/>
    <w:tmpl w:val="0B5AB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9527E2"/>
    <w:multiLevelType w:val="hybridMultilevel"/>
    <w:tmpl w:val="42AE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4AAD"/>
    <w:multiLevelType w:val="hybridMultilevel"/>
    <w:tmpl w:val="D826D020"/>
    <w:lvl w:ilvl="0" w:tplc="EC5ADBEC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C063EF"/>
    <w:multiLevelType w:val="hybridMultilevel"/>
    <w:tmpl w:val="28AA7788"/>
    <w:lvl w:ilvl="0" w:tplc="3AA4105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9C7D10"/>
    <w:multiLevelType w:val="multilevel"/>
    <w:tmpl w:val="54D61E48"/>
    <w:lvl w:ilvl="0">
      <w:start w:val="1"/>
      <w:numFmt w:val="decimal"/>
      <w:lvlText w:val="%1."/>
      <w:lvlJc w:val="left"/>
      <w:pPr>
        <w:ind w:left="459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321935"/>
    <w:multiLevelType w:val="hybridMultilevel"/>
    <w:tmpl w:val="604A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0527B1"/>
    <w:multiLevelType w:val="hybridMultilevel"/>
    <w:tmpl w:val="B226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C52ADC"/>
    <w:multiLevelType w:val="hybridMultilevel"/>
    <w:tmpl w:val="C7D4A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94335"/>
    <w:multiLevelType w:val="hybridMultilevel"/>
    <w:tmpl w:val="1F0EC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0D26B4"/>
    <w:multiLevelType w:val="hybridMultilevel"/>
    <w:tmpl w:val="42AE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82C98"/>
    <w:multiLevelType w:val="hybridMultilevel"/>
    <w:tmpl w:val="B7B427B6"/>
    <w:lvl w:ilvl="0" w:tplc="FDBEFAF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4003F7"/>
    <w:multiLevelType w:val="multilevel"/>
    <w:tmpl w:val="84FAE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96466DE"/>
    <w:multiLevelType w:val="hybridMultilevel"/>
    <w:tmpl w:val="4716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151E7C"/>
    <w:multiLevelType w:val="hybridMultilevel"/>
    <w:tmpl w:val="D0DC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D739D4"/>
    <w:multiLevelType w:val="hybridMultilevel"/>
    <w:tmpl w:val="8B70B8B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79BF7402"/>
    <w:multiLevelType w:val="hybridMultilevel"/>
    <w:tmpl w:val="1F323F9A"/>
    <w:lvl w:ilvl="0" w:tplc="3AA41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17"/>
  </w:num>
  <w:num w:numId="5">
    <w:abstractNumId w:val="12"/>
  </w:num>
  <w:num w:numId="6">
    <w:abstractNumId w:val="19"/>
  </w:num>
  <w:num w:numId="7">
    <w:abstractNumId w:val="13"/>
  </w:num>
  <w:num w:numId="8">
    <w:abstractNumId w:val="1"/>
  </w:num>
  <w:num w:numId="9">
    <w:abstractNumId w:val="21"/>
  </w:num>
  <w:num w:numId="10">
    <w:abstractNumId w:val="16"/>
  </w:num>
  <w:num w:numId="11">
    <w:abstractNumId w:val="15"/>
  </w:num>
  <w:num w:numId="12">
    <w:abstractNumId w:val="0"/>
  </w:num>
  <w:num w:numId="13">
    <w:abstractNumId w:val="8"/>
  </w:num>
  <w:num w:numId="14">
    <w:abstractNumId w:val="18"/>
  </w:num>
  <w:num w:numId="15">
    <w:abstractNumId w:val="10"/>
  </w:num>
  <w:num w:numId="16">
    <w:abstractNumId w:val="6"/>
  </w:num>
  <w:num w:numId="17">
    <w:abstractNumId w:val="3"/>
  </w:num>
  <w:num w:numId="18">
    <w:abstractNumId w:val="7"/>
  </w:num>
  <w:num w:numId="19">
    <w:abstractNumId w:val="4"/>
  </w:num>
  <w:num w:numId="20">
    <w:abstractNumId w:val="11"/>
  </w:num>
  <w:num w:numId="21">
    <w:abstractNumId w:val="5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6"/>
    <w:rsid w:val="00001B7D"/>
    <w:rsid w:val="0000629D"/>
    <w:rsid w:val="0001602F"/>
    <w:rsid w:val="00016BB9"/>
    <w:rsid w:val="00017E14"/>
    <w:rsid w:val="00026C3E"/>
    <w:rsid w:val="00027FF0"/>
    <w:rsid w:val="00030533"/>
    <w:rsid w:val="00030BC7"/>
    <w:rsid w:val="00031C5A"/>
    <w:rsid w:val="00037C2B"/>
    <w:rsid w:val="00041D1F"/>
    <w:rsid w:val="000421F6"/>
    <w:rsid w:val="0004545F"/>
    <w:rsid w:val="00050CA3"/>
    <w:rsid w:val="00052285"/>
    <w:rsid w:val="0005234C"/>
    <w:rsid w:val="00053CFE"/>
    <w:rsid w:val="00060217"/>
    <w:rsid w:val="0006407D"/>
    <w:rsid w:val="000646DC"/>
    <w:rsid w:val="00066495"/>
    <w:rsid w:val="00066F8C"/>
    <w:rsid w:val="000673A4"/>
    <w:rsid w:val="0007259C"/>
    <w:rsid w:val="0008669B"/>
    <w:rsid w:val="000A25B2"/>
    <w:rsid w:val="000A7A35"/>
    <w:rsid w:val="000A7FE0"/>
    <w:rsid w:val="000B3EA5"/>
    <w:rsid w:val="000B5B18"/>
    <w:rsid w:val="000B5DC5"/>
    <w:rsid w:val="000C3F50"/>
    <w:rsid w:val="000C77CC"/>
    <w:rsid w:val="000D1BC0"/>
    <w:rsid w:val="000D4F79"/>
    <w:rsid w:val="000D74BF"/>
    <w:rsid w:val="000E40AA"/>
    <w:rsid w:val="000E6D76"/>
    <w:rsid w:val="000F0847"/>
    <w:rsid w:val="000F127B"/>
    <w:rsid w:val="000F42C2"/>
    <w:rsid w:val="000F45A3"/>
    <w:rsid w:val="000F566C"/>
    <w:rsid w:val="00115815"/>
    <w:rsid w:val="001257EA"/>
    <w:rsid w:val="00126F19"/>
    <w:rsid w:val="0013094B"/>
    <w:rsid w:val="001358D1"/>
    <w:rsid w:val="00135B85"/>
    <w:rsid w:val="00136C00"/>
    <w:rsid w:val="00140004"/>
    <w:rsid w:val="00140FD8"/>
    <w:rsid w:val="00146841"/>
    <w:rsid w:val="00151509"/>
    <w:rsid w:val="0015351C"/>
    <w:rsid w:val="0016256D"/>
    <w:rsid w:val="00176C67"/>
    <w:rsid w:val="00176D92"/>
    <w:rsid w:val="00177DAD"/>
    <w:rsid w:val="00185948"/>
    <w:rsid w:val="00185EC5"/>
    <w:rsid w:val="00187835"/>
    <w:rsid w:val="00195DA3"/>
    <w:rsid w:val="001A0319"/>
    <w:rsid w:val="001A15BE"/>
    <w:rsid w:val="001A3297"/>
    <w:rsid w:val="001A4617"/>
    <w:rsid w:val="001A5D05"/>
    <w:rsid w:val="001B2FBE"/>
    <w:rsid w:val="001C3877"/>
    <w:rsid w:val="001C704A"/>
    <w:rsid w:val="001D43FC"/>
    <w:rsid w:val="001D536C"/>
    <w:rsid w:val="001D73CE"/>
    <w:rsid w:val="001E2987"/>
    <w:rsid w:val="001E584C"/>
    <w:rsid w:val="001E76D0"/>
    <w:rsid w:val="001F38E5"/>
    <w:rsid w:val="00203CBE"/>
    <w:rsid w:val="002054B5"/>
    <w:rsid w:val="00212ADE"/>
    <w:rsid w:val="002141A8"/>
    <w:rsid w:val="00222D39"/>
    <w:rsid w:val="00222FD6"/>
    <w:rsid w:val="0022307E"/>
    <w:rsid w:val="002240BA"/>
    <w:rsid w:val="002311FD"/>
    <w:rsid w:val="00232DF8"/>
    <w:rsid w:val="0023673B"/>
    <w:rsid w:val="0024276B"/>
    <w:rsid w:val="00246FD1"/>
    <w:rsid w:val="002549A2"/>
    <w:rsid w:val="00261801"/>
    <w:rsid w:val="002630BB"/>
    <w:rsid w:val="00263AE9"/>
    <w:rsid w:val="00266BA6"/>
    <w:rsid w:val="002675FF"/>
    <w:rsid w:val="002745BE"/>
    <w:rsid w:val="00275A80"/>
    <w:rsid w:val="00280BD4"/>
    <w:rsid w:val="00287232"/>
    <w:rsid w:val="00287680"/>
    <w:rsid w:val="00290942"/>
    <w:rsid w:val="002917B1"/>
    <w:rsid w:val="00294217"/>
    <w:rsid w:val="0029524F"/>
    <w:rsid w:val="002A1C1D"/>
    <w:rsid w:val="002A2667"/>
    <w:rsid w:val="002A38A1"/>
    <w:rsid w:val="002A500D"/>
    <w:rsid w:val="002A51E6"/>
    <w:rsid w:val="002A6EA1"/>
    <w:rsid w:val="002B08C4"/>
    <w:rsid w:val="002B13E5"/>
    <w:rsid w:val="002B67AB"/>
    <w:rsid w:val="002B6FF5"/>
    <w:rsid w:val="002C3F74"/>
    <w:rsid w:val="002D475D"/>
    <w:rsid w:val="002D6293"/>
    <w:rsid w:val="002E2EE5"/>
    <w:rsid w:val="002E4FE6"/>
    <w:rsid w:val="002E7BA5"/>
    <w:rsid w:val="002F2156"/>
    <w:rsid w:val="002F40DF"/>
    <w:rsid w:val="00304258"/>
    <w:rsid w:val="003065B9"/>
    <w:rsid w:val="00306C8B"/>
    <w:rsid w:val="0031108B"/>
    <w:rsid w:val="00311A71"/>
    <w:rsid w:val="003125FE"/>
    <w:rsid w:val="0031286C"/>
    <w:rsid w:val="00313253"/>
    <w:rsid w:val="00313A3D"/>
    <w:rsid w:val="00313FE1"/>
    <w:rsid w:val="003160B1"/>
    <w:rsid w:val="003171FD"/>
    <w:rsid w:val="00321A93"/>
    <w:rsid w:val="003253C4"/>
    <w:rsid w:val="003328D8"/>
    <w:rsid w:val="00336130"/>
    <w:rsid w:val="00342AD0"/>
    <w:rsid w:val="00346D12"/>
    <w:rsid w:val="0035195E"/>
    <w:rsid w:val="00354540"/>
    <w:rsid w:val="00354B44"/>
    <w:rsid w:val="00357DA6"/>
    <w:rsid w:val="003741F9"/>
    <w:rsid w:val="00376061"/>
    <w:rsid w:val="0037693A"/>
    <w:rsid w:val="00382753"/>
    <w:rsid w:val="0038286A"/>
    <w:rsid w:val="003856CD"/>
    <w:rsid w:val="003865AD"/>
    <w:rsid w:val="00387362"/>
    <w:rsid w:val="003876BF"/>
    <w:rsid w:val="00393384"/>
    <w:rsid w:val="00393E79"/>
    <w:rsid w:val="00395655"/>
    <w:rsid w:val="00397FFE"/>
    <w:rsid w:val="003A1BA6"/>
    <w:rsid w:val="003A3591"/>
    <w:rsid w:val="003A78BA"/>
    <w:rsid w:val="003A7DAF"/>
    <w:rsid w:val="003B0199"/>
    <w:rsid w:val="003B0B7F"/>
    <w:rsid w:val="003B2191"/>
    <w:rsid w:val="003B2C7C"/>
    <w:rsid w:val="003B43CB"/>
    <w:rsid w:val="003B6495"/>
    <w:rsid w:val="003B777F"/>
    <w:rsid w:val="003B7E0E"/>
    <w:rsid w:val="003C2776"/>
    <w:rsid w:val="003C3B35"/>
    <w:rsid w:val="003C7764"/>
    <w:rsid w:val="003D02E2"/>
    <w:rsid w:val="003E210E"/>
    <w:rsid w:val="003E6BE4"/>
    <w:rsid w:val="003F35A3"/>
    <w:rsid w:val="003F5666"/>
    <w:rsid w:val="003F7882"/>
    <w:rsid w:val="00402558"/>
    <w:rsid w:val="0040328A"/>
    <w:rsid w:val="0040719D"/>
    <w:rsid w:val="0041052E"/>
    <w:rsid w:val="00421BEC"/>
    <w:rsid w:val="00427A8B"/>
    <w:rsid w:val="0043062D"/>
    <w:rsid w:val="00431B47"/>
    <w:rsid w:val="00437616"/>
    <w:rsid w:val="0044044D"/>
    <w:rsid w:val="00441A8D"/>
    <w:rsid w:val="00441D9A"/>
    <w:rsid w:val="00442E55"/>
    <w:rsid w:val="00453570"/>
    <w:rsid w:val="00454C87"/>
    <w:rsid w:val="00455850"/>
    <w:rsid w:val="00457A10"/>
    <w:rsid w:val="00463D35"/>
    <w:rsid w:val="00465877"/>
    <w:rsid w:val="00467B88"/>
    <w:rsid w:val="004728AE"/>
    <w:rsid w:val="00474840"/>
    <w:rsid w:val="004808B0"/>
    <w:rsid w:val="00484B0F"/>
    <w:rsid w:val="004856F3"/>
    <w:rsid w:val="004857EB"/>
    <w:rsid w:val="004924D2"/>
    <w:rsid w:val="00492502"/>
    <w:rsid w:val="004A168B"/>
    <w:rsid w:val="004A1DFD"/>
    <w:rsid w:val="004A47F4"/>
    <w:rsid w:val="004A7482"/>
    <w:rsid w:val="004B32A1"/>
    <w:rsid w:val="004B4627"/>
    <w:rsid w:val="004B5B46"/>
    <w:rsid w:val="004B6863"/>
    <w:rsid w:val="004B6FF5"/>
    <w:rsid w:val="004C249A"/>
    <w:rsid w:val="004D367C"/>
    <w:rsid w:val="004D47BB"/>
    <w:rsid w:val="004E03DB"/>
    <w:rsid w:val="004E55B5"/>
    <w:rsid w:val="004E5AC0"/>
    <w:rsid w:val="004F26F5"/>
    <w:rsid w:val="004F389E"/>
    <w:rsid w:val="004F62B2"/>
    <w:rsid w:val="00500E73"/>
    <w:rsid w:val="005144C9"/>
    <w:rsid w:val="00517500"/>
    <w:rsid w:val="00531AEC"/>
    <w:rsid w:val="005341CF"/>
    <w:rsid w:val="005357C1"/>
    <w:rsid w:val="0053602E"/>
    <w:rsid w:val="00536757"/>
    <w:rsid w:val="00537452"/>
    <w:rsid w:val="00540377"/>
    <w:rsid w:val="00544B4E"/>
    <w:rsid w:val="005454C4"/>
    <w:rsid w:val="00545583"/>
    <w:rsid w:val="0056044C"/>
    <w:rsid w:val="00564698"/>
    <w:rsid w:val="00566A4D"/>
    <w:rsid w:val="00567065"/>
    <w:rsid w:val="00574FAB"/>
    <w:rsid w:val="00577B04"/>
    <w:rsid w:val="005834A3"/>
    <w:rsid w:val="00585B60"/>
    <w:rsid w:val="005860B2"/>
    <w:rsid w:val="00586F18"/>
    <w:rsid w:val="0059248F"/>
    <w:rsid w:val="0059284B"/>
    <w:rsid w:val="00593A3F"/>
    <w:rsid w:val="00594A74"/>
    <w:rsid w:val="005A0446"/>
    <w:rsid w:val="005A4D2D"/>
    <w:rsid w:val="005A6464"/>
    <w:rsid w:val="005A6654"/>
    <w:rsid w:val="005B233B"/>
    <w:rsid w:val="005C1430"/>
    <w:rsid w:val="005C6D57"/>
    <w:rsid w:val="005D0846"/>
    <w:rsid w:val="005D0897"/>
    <w:rsid w:val="005D255A"/>
    <w:rsid w:val="005D5D9C"/>
    <w:rsid w:val="005F3F3A"/>
    <w:rsid w:val="00603B85"/>
    <w:rsid w:val="006048BB"/>
    <w:rsid w:val="00606301"/>
    <w:rsid w:val="006111E4"/>
    <w:rsid w:val="006135E6"/>
    <w:rsid w:val="00613E1A"/>
    <w:rsid w:val="006149D9"/>
    <w:rsid w:val="00614E79"/>
    <w:rsid w:val="0061564E"/>
    <w:rsid w:val="00620F36"/>
    <w:rsid w:val="006319AB"/>
    <w:rsid w:val="006326B3"/>
    <w:rsid w:val="006357F2"/>
    <w:rsid w:val="006438ED"/>
    <w:rsid w:val="00645EE3"/>
    <w:rsid w:val="006507E8"/>
    <w:rsid w:val="006537AF"/>
    <w:rsid w:val="00655284"/>
    <w:rsid w:val="006702CE"/>
    <w:rsid w:val="00671F88"/>
    <w:rsid w:val="00673DBB"/>
    <w:rsid w:val="006749BC"/>
    <w:rsid w:val="0068036A"/>
    <w:rsid w:val="006843A2"/>
    <w:rsid w:val="0068497E"/>
    <w:rsid w:val="006952E8"/>
    <w:rsid w:val="006959FE"/>
    <w:rsid w:val="006A1BEA"/>
    <w:rsid w:val="006A3435"/>
    <w:rsid w:val="006A572B"/>
    <w:rsid w:val="006A6759"/>
    <w:rsid w:val="006C12EE"/>
    <w:rsid w:val="006C5188"/>
    <w:rsid w:val="006D4FF8"/>
    <w:rsid w:val="006E404D"/>
    <w:rsid w:val="006E480B"/>
    <w:rsid w:val="006F38F9"/>
    <w:rsid w:val="006F3E98"/>
    <w:rsid w:val="006F4C06"/>
    <w:rsid w:val="00700D68"/>
    <w:rsid w:val="00713F5D"/>
    <w:rsid w:val="007148DE"/>
    <w:rsid w:val="00722978"/>
    <w:rsid w:val="0072703A"/>
    <w:rsid w:val="0073130A"/>
    <w:rsid w:val="00732313"/>
    <w:rsid w:val="007377F0"/>
    <w:rsid w:val="0074384F"/>
    <w:rsid w:val="00746BD1"/>
    <w:rsid w:val="00747581"/>
    <w:rsid w:val="0075455B"/>
    <w:rsid w:val="00757874"/>
    <w:rsid w:val="00760BFA"/>
    <w:rsid w:val="00762423"/>
    <w:rsid w:val="007659EE"/>
    <w:rsid w:val="00776358"/>
    <w:rsid w:val="007818A4"/>
    <w:rsid w:val="007900B6"/>
    <w:rsid w:val="007901CF"/>
    <w:rsid w:val="007912A5"/>
    <w:rsid w:val="007915FC"/>
    <w:rsid w:val="00797C31"/>
    <w:rsid w:val="007A25D5"/>
    <w:rsid w:val="007A41BE"/>
    <w:rsid w:val="007B0FE2"/>
    <w:rsid w:val="007B15F1"/>
    <w:rsid w:val="007B500B"/>
    <w:rsid w:val="007B5D34"/>
    <w:rsid w:val="007C3317"/>
    <w:rsid w:val="007C5F8B"/>
    <w:rsid w:val="007C7568"/>
    <w:rsid w:val="007C75ED"/>
    <w:rsid w:val="007D043A"/>
    <w:rsid w:val="007D1F27"/>
    <w:rsid w:val="007D6816"/>
    <w:rsid w:val="007E1AD3"/>
    <w:rsid w:val="007E5C06"/>
    <w:rsid w:val="007E6A11"/>
    <w:rsid w:val="007F27DE"/>
    <w:rsid w:val="00801829"/>
    <w:rsid w:val="00803BBB"/>
    <w:rsid w:val="0080521E"/>
    <w:rsid w:val="0081402C"/>
    <w:rsid w:val="00816D28"/>
    <w:rsid w:val="00816F19"/>
    <w:rsid w:val="00820352"/>
    <w:rsid w:val="0082604A"/>
    <w:rsid w:val="00826153"/>
    <w:rsid w:val="008261EA"/>
    <w:rsid w:val="0083044C"/>
    <w:rsid w:val="008343A0"/>
    <w:rsid w:val="0083663C"/>
    <w:rsid w:val="0083701A"/>
    <w:rsid w:val="00840198"/>
    <w:rsid w:val="00841C0A"/>
    <w:rsid w:val="0084397A"/>
    <w:rsid w:val="0085736E"/>
    <w:rsid w:val="00861AAF"/>
    <w:rsid w:val="00861FC5"/>
    <w:rsid w:val="0086511D"/>
    <w:rsid w:val="00866904"/>
    <w:rsid w:val="008679EB"/>
    <w:rsid w:val="00873FB7"/>
    <w:rsid w:val="00876AAD"/>
    <w:rsid w:val="00876FF3"/>
    <w:rsid w:val="0087740F"/>
    <w:rsid w:val="00877467"/>
    <w:rsid w:val="00881026"/>
    <w:rsid w:val="0088221C"/>
    <w:rsid w:val="00887C35"/>
    <w:rsid w:val="0089019D"/>
    <w:rsid w:val="00890337"/>
    <w:rsid w:val="00893B17"/>
    <w:rsid w:val="00894193"/>
    <w:rsid w:val="00896427"/>
    <w:rsid w:val="008A200F"/>
    <w:rsid w:val="008A2676"/>
    <w:rsid w:val="008A5055"/>
    <w:rsid w:val="008A51F0"/>
    <w:rsid w:val="008A7D7F"/>
    <w:rsid w:val="008B3F9E"/>
    <w:rsid w:val="008B4A2C"/>
    <w:rsid w:val="008C1F29"/>
    <w:rsid w:val="008C235F"/>
    <w:rsid w:val="008C310E"/>
    <w:rsid w:val="008C419F"/>
    <w:rsid w:val="008C5E75"/>
    <w:rsid w:val="008C7339"/>
    <w:rsid w:val="008C7BCB"/>
    <w:rsid w:val="008D29DB"/>
    <w:rsid w:val="008D2AE0"/>
    <w:rsid w:val="008D3690"/>
    <w:rsid w:val="008D3BA3"/>
    <w:rsid w:val="008D3EBD"/>
    <w:rsid w:val="008D50BD"/>
    <w:rsid w:val="008D5516"/>
    <w:rsid w:val="008D60C8"/>
    <w:rsid w:val="008E1669"/>
    <w:rsid w:val="008E50C5"/>
    <w:rsid w:val="008E7F6A"/>
    <w:rsid w:val="008F79C1"/>
    <w:rsid w:val="00905F2B"/>
    <w:rsid w:val="00906AF7"/>
    <w:rsid w:val="0091115A"/>
    <w:rsid w:val="009260C4"/>
    <w:rsid w:val="00931099"/>
    <w:rsid w:val="00937DC8"/>
    <w:rsid w:val="00944911"/>
    <w:rsid w:val="00944EF4"/>
    <w:rsid w:val="00951379"/>
    <w:rsid w:val="009524CB"/>
    <w:rsid w:val="009553BD"/>
    <w:rsid w:val="00961433"/>
    <w:rsid w:val="009623DC"/>
    <w:rsid w:val="00966EC1"/>
    <w:rsid w:val="00971A57"/>
    <w:rsid w:val="0097329C"/>
    <w:rsid w:val="00975DA9"/>
    <w:rsid w:val="00977BFF"/>
    <w:rsid w:val="0098289B"/>
    <w:rsid w:val="009833B2"/>
    <w:rsid w:val="00987ECC"/>
    <w:rsid w:val="0099005F"/>
    <w:rsid w:val="00995177"/>
    <w:rsid w:val="0099671D"/>
    <w:rsid w:val="009A79BC"/>
    <w:rsid w:val="009B676A"/>
    <w:rsid w:val="009D2452"/>
    <w:rsid w:val="009E1BA0"/>
    <w:rsid w:val="009E405F"/>
    <w:rsid w:val="009E74C9"/>
    <w:rsid w:val="009F44A9"/>
    <w:rsid w:val="009F4D74"/>
    <w:rsid w:val="009F7DE9"/>
    <w:rsid w:val="00A00038"/>
    <w:rsid w:val="00A00468"/>
    <w:rsid w:val="00A07686"/>
    <w:rsid w:val="00A077EE"/>
    <w:rsid w:val="00A100B1"/>
    <w:rsid w:val="00A11516"/>
    <w:rsid w:val="00A13363"/>
    <w:rsid w:val="00A2451D"/>
    <w:rsid w:val="00A25915"/>
    <w:rsid w:val="00A25A72"/>
    <w:rsid w:val="00A27C33"/>
    <w:rsid w:val="00A31978"/>
    <w:rsid w:val="00A33A1A"/>
    <w:rsid w:val="00A374F2"/>
    <w:rsid w:val="00A40961"/>
    <w:rsid w:val="00A42C43"/>
    <w:rsid w:val="00A44015"/>
    <w:rsid w:val="00A465D4"/>
    <w:rsid w:val="00A4769B"/>
    <w:rsid w:val="00A55D38"/>
    <w:rsid w:val="00A56081"/>
    <w:rsid w:val="00A56F6D"/>
    <w:rsid w:val="00A61BA1"/>
    <w:rsid w:val="00A61E3F"/>
    <w:rsid w:val="00A62834"/>
    <w:rsid w:val="00A7446D"/>
    <w:rsid w:val="00A75B2A"/>
    <w:rsid w:val="00A9254A"/>
    <w:rsid w:val="00A93DE3"/>
    <w:rsid w:val="00A93F0F"/>
    <w:rsid w:val="00AA054C"/>
    <w:rsid w:val="00AA0772"/>
    <w:rsid w:val="00AA723A"/>
    <w:rsid w:val="00AB273B"/>
    <w:rsid w:val="00AD0A8E"/>
    <w:rsid w:val="00AD3732"/>
    <w:rsid w:val="00AD397D"/>
    <w:rsid w:val="00AD3F5A"/>
    <w:rsid w:val="00AD47B5"/>
    <w:rsid w:val="00AE7D92"/>
    <w:rsid w:val="00AF5C80"/>
    <w:rsid w:val="00AF6CAD"/>
    <w:rsid w:val="00B02F18"/>
    <w:rsid w:val="00B0391F"/>
    <w:rsid w:val="00B06471"/>
    <w:rsid w:val="00B067A0"/>
    <w:rsid w:val="00B07C4E"/>
    <w:rsid w:val="00B11623"/>
    <w:rsid w:val="00B13C62"/>
    <w:rsid w:val="00B140A0"/>
    <w:rsid w:val="00B17472"/>
    <w:rsid w:val="00B17F5F"/>
    <w:rsid w:val="00B22D4D"/>
    <w:rsid w:val="00B23013"/>
    <w:rsid w:val="00B2453D"/>
    <w:rsid w:val="00B24F76"/>
    <w:rsid w:val="00B411A4"/>
    <w:rsid w:val="00B41416"/>
    <w:rsid w:val="00B41D23"/>
    <w:rsid w:val="00B45788"/>
    <w:rsid w:val="00B51E6C"/>
    <w:rsid w:val="00B52DA2"/>
    <w:rsid w:val="00B56304"/>
    <w:rsid w:val="00B57F34"/>
    <w:rsid w:val="00B62121"/>
    <w:rsid w:val="00B63CC1"/>
    <w:rsid w:val="00B63DD9"/>
    <w:rsid w:val="00B64F0A"/>
    <w:rsid w:val="00B65387"/>
    <w:rsid w:val="00B669E9"/>
    <w:rsid w:val="00B76A95"/>
    <w:rsid w:val="00B80943"/>
    <w:rsid w:val="00B91E5D"/>
    <w:rsid w:val="00B94489"/>
    <w:rsid w:val="00BA3789"/>
    <w:rsid w:val="00BA3F9E"/>
    <w:rsid w:val="00BB0091"/>
    <w:rsid w:val="00BB3C37"/>
    <w:rsid w:val="00BB5E4E"/>
    <w:rsid w:val="00BB6AFD"/>
    <w:rsid w:val="00BB7202"/>
    <w:rsid w:val="00BD35C4"/>
    <w:rsid w:val="00BE1951"/>
    <w:rsid w:val="00BE1C98"/>
    <w:rsid w:val="00BE1E89"/>
    <w:rsid w:val="00BF2745"/>
    <w:rsid w:val="00BF2859"/>
    <w:rsid w:val="00BF4DF0"/>
    <w:rsid w:val="00BF51EE"/>
    <w:rsid w:val="00BF7849"/>
    <w:rsid w:val="00C0364A"/>
    <w:rsid w:val="00C052B5"/>
    <w:rsid w:val="00C0551F"/>
    <w:rsid w:val="00C07D96"/>
    <w:rsid w:val="00C07F9B"/>
    <w:rsid w:val="00C14D2C"/>
    <w:rsid w:val="00C20E1A"/>
    <w:rsid w:val="00C2197F"/>
    <w:rsid w:val="00C21D9E"/>
    <w:rsid w:val="00C23834"/>
    <w:rsid w:val="00C25D52"/>
    <w:rsid w:val="00C261BA"/>
    <w:rsid w:val="00C30BAE"/>
    <w:rsid w:val="00C40421"/>
    <w:rsid w:val="00C42A43"/>
    <w:rsid w:val="00C45FB3"/>
    <w:rsid w:val="00C52800"/>
    <w:rsid w:val="00C52C0D"/>
    <w:rsid w:val="00C539AB"/>
    <w:rsid w:val="00C56000"/>
    <w:rsid w:val="00C56647"/>
    <w:rsid w:val="00C6768F"/>
    <w:rsid w:val="00C7010C"/>
    <w:rsid w:val="00C7072E"/>
    <w:rsid w:val="00C71430"/>
    <w:rsid w:val="00C770BC"/>
    <w:rsid w:val="00C81FA6"/>
    <w:rsid w:val="00C8236B"/>
    <w:rsid w:val="00C84EAF"/>
    <w:rsid w:val="00C85D8D"/>
    <w:rsid w:val="00C87BF9"/>
    <w:rsid w:val="00C92E56"/>
    <w:rsid w:val="00C93A3D"/>
    <w:rsid w:val="00C93E64"/>
    <w:rsid w:val="00C952B9"/>
    <w:rsid w:val="00CA36C6"/>
    <w:rsid w:val="00CA3AD2"/>
    <w:rsid w:val="00CA7EEE"/>
    <w:rsid w:val="00CB3239"/>
    <w:rsid w:val="00CB7C13"/>
    <w:rsid w:val="00CC2CB8"/>
    <w:rsid w:val="00CD458E"/>
    <w:rsid w:val="00CE42A4"/>
    <w:rsid w:val="00CE5644"/>
    <w:rsid w:val="00CE684F"/>
    <w:rsid w:val="00CF09AF"/>
    <w:rsid w:val="00CF1290"/>
    <w:rsid w:val="00CF3E32"/>
    <w:rsid w:val="00CF44EE"/>
    <w:rsid w:val="00CF78E6"/>
    <w:rsid w:val="00D03921"/>
    <w:rsid w:val="00D06AD8"/>
    <w:rsid w:val="00D13629"/>
    <w:rsid w:val="00D136F9"/>
    <w:rsid w:val="00D1607B"/>
    <w:rsid w:val="00D225FB"/>
    <w:rsid w:val="00D357CA"/>
    <w:rsid w:val="00D4514F"/>
    <w:rsid w:val="00D46495"/>
    <w:rsid w:val="00D46685"/>
    <w:rsid w:val="00D57CF1"/>
    <w:rsid w:val="00D6363E"/>
    <w:rsid w:val="00D66FFC"/>
    <w:rsid w:val="00D71CDD"/>
    <w:rsid w:val="00D73882"/>
    <w:rsid w:val="00D73A6E"/>
    <w:rsid w:val="00D740B4"/>
    <w:rsid w:val="00D75A54"/>
    <w:rsid w:val="00D803EF"/>
    <w:rsid w:val="00D82FD4"/>
    <w:rsid w:val="00D90572"/>
    <w:rsid w:val="00D92955"/>
    <w:rsid w:val="00D96FBF"/>
    <w:rsid w:val="00DA1275"/>
    <w:rsid w:val="00DA57CB"/>
    <w:rsid w:val="00DA6721"/>
    <w:rsid w:val="00DB4E10"/>
    <w:rsid w:val="00DB6257"/>
    <w:rsid w:val="00DC011F"/>
    <w:rsid w:val="00DC2406"/>
    <w:rsid w:val="00DD076A"/>
    <w:rsid w:val="00DD2706"/>
    <w:rsid w:val="00DD328F"/>
    <w:rsid w:val="00DD5346"/>
    <w:rsid w:val="00DD6D21"/>
    <w:rsid w:val="00DF1FCC"/>
    <w:rsid w:val="00DF65DF"/>
    <w:rsid w:val="00E1137D"/>
    <w:rsid w:val="00E115E5"/>
    <w:rsid w:val="00E11A2A"/>
    <w:rsid w:val="00E130EE"/>
    <w:rsid w:val="00E166C0"/>
    <w:rsid w:val="00E16840"/>
    <w:rsid w:val="00E16EF8"/>
    <w:rsid w:val="00E244D6"/>
    <w:rsid w:val="00E25816"/>
    <w:rsid w:val="00E270CC"/>
    <w:rsid w:val="00E27D9C"/>
    <w:rsid w:val="00E30B59"/>
    <w:rsid w:val="00E41010"/>
    <w:rsid w:val="00E521AA"/>
    <w:rsid w:val="00E543B2"/>
    <w:rsid w:val="00E61CFA"/>
    <w:rsid w:val="00E64141"/>
    <w:rsid w:val="00E67120"/>
    <w:rsid w:val="00E72C40"/>
    <w:rsid w:val="00E73362"/>
    <w:rsid w:val="00E746EE"/>
    <w:rsid w:val="00E7731D"/>
    <w:rsid w:val="00E8065C"/>
    <w:rsid w:val="00E95C33"/>
    <w:rsid w:val="00EA3D24"/>
    <w:rsid w:val="00EA450E"/>
    <w:rsid w:val="00EA4DB0"/>
    <w:rsid w:val="00EA7030"/>
    <w:rsid w:val="00EB190F"/>
    <w:rsid w:val="00EB4AC0"/>
    <w:rsid w:val="00EC01FB"/>
    <w:rsid w:val="00EC3F7A"/>
    <w:rsid w:val="00ED256B"/>
    <w:rsid w:val="00EE4177"/>
    <w:rsid w:val="00EE75E4"/>
    <w:rsid w:val="00EF127B"/>
    <w:rsid w:val="00EF2071"/>
    <w:rsid w:val="00EF4C69"/>
    <w:rsid w:val="00EF5519"/>
    <w:rsid w:val="00EF58DF"/>
    <w:rsid w:val="00EF5DF7"/>
    <w:rsid w:val="00F034A1"/>
    <w:rsid w:val="00F100D5"/>
    <w:rsid w:val="00F152FB"/>
    <w:rsid w:val="00F16B85"/>
    <w:rsid w:val="00F2198C"/>
    <w:rsid w:val="00F21BE4"/>
    <w:rsid w:val="00F2312A"/>
    <w:rsid w:val="00F24C3E"/>
    <w:rsid w:val="00F310EF"/>
    <w:rsid w:val="00F3141D"/>
    <w:rsid w:val="00F36EE6"/>
    <w:rsid w:val="00F425E9"/>
    <w:rsid w:val="00F460A8"/>
    <w:rsid w:val="00F507F0"/>
    <w:rsid w:val="00F50A5F"/>
    <w:rsid w:val="00F55AF5"/>
    <w:rsid w:val="00F615C2"/>
    <w:rsid w:val="00F65BD6"/>
    <w:rsid w:val="00F662D9"/>
    <w:rsid w:val="00F67AE2"/>
    <w:rsid w:val="00F70802"/>
    <w:rsid w:val="00F744EC"/>
    <w:rsid w:val="00F86680"/>
    <w:rsid w:val="00F90C98"/>
    <w:rsid w:val="00F919CC"/>
    <w:rsid w:val="00FA0AA6"/>
    <w:rsid w:val="00FA334F"/>
    <w:rsid w:val="00FA467B"/>
    <w:rsid w:val="00FA5835"/>
    <w:rsid w:val="00FA72C5"/>
    <w:rsid w:val="00FB230A"/>
    <w:rsid w:val="00FB3765"/>
    <w:rsid w:val="00FB3D48"/>
    <w:rsid w:val="00FB78D9"/>
    <w:rsid w:val="00FC669F"/>
    <w:rsid w:val="00FC6895"/>
    <w:rsid w:val="00FD10B3"/>
    <w:rsid w:val="00FD4B93"/>
    <w:rsid w:val="00FD6246"/>
    <w:rsid w:val="00FD6A20"/>
    <w:rsid w:val="00FE1CD9"/>
    <w:rsid w:val="00FE2772"/>
    <w:rsid w:val="00FE2D13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9F413"/>
  <w15:docId w15:val="{51A1A9C0-6B64-4932-85BE-EE6F4CA6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0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16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3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23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313"/>
    <w:rPr>
      <w:rFonts w:cs="Times New Roman"/>
    </w:rPr>
  </w:style>
  <w:style w:type="table" w:styleId="GridTable3-Accent2">
    <w:name w:val="Grid Table 3 Accent 2"/>
    <w:basedOn w:val="TableNormal"/>
    <w:uiPriority w:val="48"/>
    <w:rsid w:val="001B2FB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PlainTable3">
    <w:name w:val="Plain Table 3"/>
    <w:basedOn w:val="TableNormal"/>
    <w:uiPriority w:val="43"/>
    <w:rsid w:val="001B2FB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ghtList1">
    <w:name w:val="Light List1"/>
    <w:basedOn w:val="TableNormal"/>
    <w:uiPriority w:val="61"/>
    <w:rsid w:val="006A1BEA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D73B-5DF2-4941-860E-B67B123D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 Niksic 1</dc:creator>
  <cp:lastModifiedBy>Parking Servis</cp:lastModifiedBy>
  <cp:revision>8</cp:revision>
  <cp:lastPrinted>2020-05-04T04:51:00Z</cp:lastPrinted>
  <dcterms:created xsi:type="dcterms:W3CDTF">2022-03-24T15:09:00Z</dcterms:created>
  <dcterms:modified xsi:type="dcterms:W3CDTF">2022-05-04T06:14:00Z</dcterms:modified>
</cp:coreProperties>
</file>